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4D" w:rsidRDefault="0017469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-19050</wp:posOffset>
                </wp:positionV>
                <wp:extent cx="5819775" cy="0"/>
                <wp:effectExtent l="9525" t="9525" r="9525" b="9525"/>
                <wp:wrapNone/>
                <wp:docPr id="2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-1.5pt" to="450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103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" strokeweight="1.5pt"/>
            </w:pict>
          </mc:Fallback>
        </mc:AlternateContent>
      </w:r>
      <w:r w:rsidR="00DF7C00">
        <w:rPr>
          <w:rFonts w:ascii="Arial" w:hAnsi="Arial" w:cs="Arial"/>
          <w:b/>
          <w:bCs/>
        </w:rPr>
        <w:t xml:space="preserve"> </w:t>
      </w:r>
      <w:r w:rsidR="00AF68F9">
        <w:rPr>
          <w:rFonts w:ascii="Arial" w:hAnsi="Arial" w:cs="Arial"/>
          <w:b/>
          <w:bCs/>
        </w:rPr>
        <w:t xml:space="preserve"> </w:t>
      </w:r>
    </w:p>
    <w:p w:rsidR="00FC594D" w:rsidRDefault="00FC59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Hands-on Lab</w:t>
      </w:r>
    </w:p>
    <w:p w:rsidR="00FC594D" w:rsidRDefault="00FC594D">
      <w:pPr>
        <w:jc w:val="center"/>
        <w:rPr>
          <w:rFonts w:ascii="Arial" w:hAnsi="Arial" w:cs="Arial"/>
          <w:b/>
          <w:bCs/>
        </w:rPr>
      </w:pPr>
    </w:p>
    <w:p w:rsidR="00FC594D" w:rsidRDefault="001F32E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XL-320 </w:t>
      </w:r>
      <w:r w:rsidR="001B74DC">
        <w:rPr>
          <w:rFonts w:ascii="Arial" w:hAnsi="Arial" w:cs="Arial"/>
          <w:b/>
          <w:bCs/>
        </w:rPr>
        <w:t xml:space="preserve">NXC Programming – </w:t>
      </w:r>
      <w:r w:rsidR="00B542E2">
        <w:rPr>
          <w:rFonts w:ascii="Arial" w:hAnsi="Arial" w:cs="Arial"/>
          <w:b/>
          <w:bCs/>
        </w:rPr>
        <w:t>Forward Kinematics</w:t>
      </w:r>
    </w:p>
    <w:p w:rsidR="004026EE" w:rsidRDefault="004026EE" w:rsidP="004026EE">
      <w:pPr>
        <w:rPr>
          <w:rFonts w:ascii="Arial" w:hAnsi="Arial" w:cs="Arial"/>
          <w:b/>
          <w:bCs/>
        </w:rPr>
      </w:pPr>
    </w:p>
    <w:p w:rsidR="00B542E2" w:rsidRDefault="00B542E2" w:rsidP="00B542E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Reference frames determine the relationship of the end-effector’s position relative to the base.  Denavit-Hartenberg (DH) notation prescribes the position and orientation of each joint’s frame.  The resulting frames define the tool transformation matrix and hence the robot’s forward kinematics.  This lab commands the 2-link planar manipulator’s joint angles to verify its end-effector reaches the theoretical position.</w:t>
      </w:r>
    </w:p>
    <w:p w:rsidR="00CC6967" w:rsidRDefault="00CC6967" w:rsidP="00B542E2">
      <w:pPr>
        <w:jc w:val="both"/>
        <w:rPr>
          <w:rFonts w:ascii="Arial" w:hAnsi="Arial" w:cs="Arial"/>
          <w:sz w:val="20"/>
        </w:rPr>
      </w:pPr>
    </w:p>
    <w:p w:rsidR="001F32E0" w:rsidRDefault="00CC6967" w:rsidP="00CB4D10">
      <w:pPr>
        <w:jc w:val="both"/>
        <w:rPr>
          <w:rFonts w:ascii="Arial" w:hAnsi="Arial" w:cs="Arial"/>
          <w:sz w:val="20"/>
        </w:rPr>
      </w:pPr>
      <w:r w:rsidRPr="00CC6967">
        <w:rPr>
          <w:rFonts w:ascii="Arial" w:hAnsi="Arial" w:cs="Arial"/>
          <w:b/>
        </w:rPr>
        <w:t>Preliminary:</w:t>
      </w:r>
      <w:r>
        <w:rPr>
          <w:rFonts w:ascii="Arial" w:hAnsi="Arial" w:cs="Arial"/>
          <w:sz w:val="20"/>
        </w:rPr>
        <w:t xml:space="preserve"> </w:t>
      </w:r>
      <w:r w:rsidR="00B542E2">
        <w:rPr>
          <w:rFonts w:ascii="Arial" w:hAnsi="Arial" w:cs="Arial"/>
          <w:sz w:val="20"/>
        </w:rPr>
        <w:t>2-link Planar Manipulator and Forward Kinematics</w:t>
      </w:r>
    </w:p>
    <w:p w:rsidR="00397461" w:rsidRDefault="00A65558" w:rsidP="003974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5A2FAD" wp14:editId="1FE3EEBE">
                <wp:simplePos x="0" y="0"/>
                <wp:positionH relativeFrom="column">
                  <wp:posOffset>9525</wp:posOffset>
                </wp:positionH>
                <wp:positionV relativeFrom="paragraph">
                  <wp:posOffset>139065</wp:posOffset>
                </wp:positionV>
                <wp:extent cx="5619750" cy="28003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280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65558" w:rsidRDefault="00A65558" w:rsidP="00814F6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 w:rsidP="00814F6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94D5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Figure A: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42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XL-320 servos serve as Joints 1 and 2 of a LEGO-based 2-</w:t>
                            </w:r>
                            <w:r w:rsidR="00A655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link planar manipulator (left).  </w:t>
                            </w:r>
                            <w:r w:rsidR="00B542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colored circular 1-stud bricks on the base plate are various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x, y</m:t>
                                  </m:r>
                                </m:e>
                              </m:d>
                            </m:oMath>
                            <w:r w:rsidR="00B542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goals positions for the end-effector.</w:t>
                            </w:r>
                            <w:r w:rsidR="00A655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XL-320 manual shows the servo is centered at position 512 [counts] (right).</w:t>
                            </w: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Default="00E94D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.75pt;margin-top:10.95pt;width:442.5pt;height:22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" fillcolor="white [3201]" stroked="f" strokeweight=".5pt">
                <v:textbox>
                  <w:txbxContent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65558" w:rsidRDefault="00A65558" w:rsidP="00814F6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94D5A" w:rsidRPr="00E94D5A" w:rsidRDefault="00E94D5A" w:rsidP="00814F6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94D5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Figure A: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542E2">
                        <w:rPr>
                          <w:rFonts w:ascii="Arial" w:hAnsi="Arial" w:cs="Arial"/>
                          <w:sz w:val="20"/>
                          <w:szCs w:val="20"/>
                        </w:rPr>
                        <w:t>XL-320 servos serve as Joints 1 and 2 of a LEGO-based 2-</w:t>
                      </w:r>
                      <w:r w:rsidR="00A655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link planar manipulator (left).  </w:t>
                      </w:r>
                      <w:r w:rsidR="00B542E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colored circular 1-stud bricks on the base plate are various 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x, y</m:t>
                            </m:r>
                          </m:e>
                        </m:d>
                      </m:oMath>
                      <w:r w:rsidR="00B542E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goals positions for the end-effector.</w:t>
                      </w:r>
                      <w:r w:rsidR="00A655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XL-320 manual shows the servo is centered at position 512 [counts] (right).</w:t>
                      </w: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Default="00E94D5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9DDC45" wp14:editId="1417EFE0">
                <wp:simplePos x="0" y="0"/>
                <wp:positionH relativeFrom="column">
                  <wp:posOffset>9525</wp:posOffset>
                </wp:positionH>
                <wp:positionV relativeFrom="paragraph">
                  <wp:posOffset>129540</wp:posOffset>
                </wp:positionV>
                <wp:extent cx="3914775" cy="21336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D5A" w:rsidRPr="00E94D5A" w:rsidRDefault="00B542E2" w:rsidP="00B542E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42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B5D5994" wp14:editId="2742618D">
                                  <wp:extent cx="3390900" cy="1907382"/>
                                  <wp:effectExtent l="0" t="0" r="0" b="0"/>
                                  <wp:docPr id="4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95425" cy="19099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Default="00E94D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.75pt;margin-top:10.2pt;width:308.25pt;height:16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" fillcolor="white [3201]" stroked="f" strokeweight=".5pt">
                <v:textbox>
                  <w:txbxContent>
                    <w:p w:rsidR="00E94D5A" w:rsidRPr="00E94D5A" w:rsidRDefault="00B542E2" w:rsidP="00B542E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42E2">
                        <w:rPr>
                          <w:rFonts w:ascii="Arial" w:hAnsi="Arial" w:cs="Arial"/>
                          <w:sz w:val="20"/>
                          <w:szCs w:val="20"/>
                        </w:rPr>
                        <w:drawing>
                          <wp:inline distT="0" distB="0" distL="0" distR="0" wp14:anchorId="5B5D5994" wp14:editId="2742618D">
                            <wp:extent cx="3390900" cy="1907382"/>
                            <wp:effectExtent l="0" t="0" r="0" b="0"/>
                            <wp:docPr id="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95425" cy="19099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Default="00E94D5A"/>
                  </w:txbxContent>
                </v:textbox>
              </v:shape>
            </w:pict>
          </mc:Fallback>
        </mc:AlternateContent>
      </w:r>
    </w:p>
    <w:p w:rsidR="00397461" w:rsidRDefault="00397461" w:rsidP="00397461">
      <w:pPr>
        <w:rPr>
          <w:rFonts w:ascii="Arial" w:hAnsi="Arial" w:cs="Arial"/>
          <w:sz w:val="20"/>
          <w:szCs w:val="20"/>
        </w:rPr>
      </w:pPr>
    </w:p>
    <w:p w:rsidR="00397461" w:rsidRDefault="00A65558" w:rsidP="003974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2D68610" wp14:editId="4AE1D514">
                <wp:simplePos x="0" y="0"/>
                <wp:positionH relativeFrom="column">
                  <wp:posOffset>3667125</wp:posOffset>
                </wp:positionH>
                <wp:positionV relativeFrom="paragraph">
                  <wp:posOffset>85090</wp:posOffset>
                </wp:positionV>
                <wp:extent cx="1885950" cy="159067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558" w:rsidRDefault="00A655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4EFCAE" wp14:editId="4B406EC9">
                                  <wp:extent cx="1734807" cy="13906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6262" cy="13918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288.75pt;margin-top:6.7pt;width:148.5pt;height:125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" fillcolor="white [3201]" stroked="f" strokeweight=".5pt">
                <v:textbox>
                  <w:txbxContent>
                    <w:p w:rsidR="00A65558" w:rsidRDefault="00A65558">
                      <w:r>
                        <w:rPr>
                          <w:noProof/>
                        </w:rPr>
                        <w:drawing>
                          <wp:inline distT="0" distB="0" distL="0" distR="0" wp14:anchorId="224EFCAE" wp14:editId="4B406EC9">
                            <wp:extent cx="1734807" cy="13906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6262" cy="13918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97461" w:rsidRDefault="00397461" w:rsidP="00397461">
      <w:pPr>
        <w:rPr>
          <w:rFonts w:ascii="Arial" w:hAnsi="Arial" w:cs="Arial"/>
          <w:sz w:val="20"/>
          <w:szCs w:val="20"/>
        </w:rPr>
      </w:pPr>
    </w:p>
    <w:p w:rsidR="00397461" w:rsidRDefault="00397461" w:rsidP="00397461">
      <w:pPr>
        <w:rPr>
          <w:rFonts w:ascii="Arial" w:hAnsi="Arial" w:cs="Arial"/>
          <w:sz w:val="20"/>
          <w:szCs w:val="20"/>
        </w:rPr>
      </w:pPr>
    </w:p>
    <w:p w:rsidR="00397461" w:rsidRDefault="00397461" w:rsidP="00397461">
      <w:pPr>
        <w:rPr>
          <w:rFonts w:ascii="Arial" w:hAnsi="Arial" w:cs="Arial"/>
          <w:sz w:val="20"/>
          <w:szCs w:val="20"/>
        </w:rPr>
      </w:pPr>
    </w:p>
    <w:p w:rsidR="00104492" w:rsidRDefault="00104492" w:rsidP="00397461">
      <w:pPr>
        <w:rPr>
          <w:rFonts w:ascii="Arial" w:hAnsi="Arial" w:cs="Arial"/>
          <w:sz w:val="20"/>
          <w:szCs w:val="20"/>
        </w:rPr>
      </w:pPr>
    </w:p>
    <w:p w:rsidR="00104492" w:rsidRDefault="00104492" w:rsidP="00397461">
      <w:pPr>
        <w:rPr>
          <w:rFonts w:ascii="Arial" w:hAnsi="Arial" w:cs="Arial"/>
          <w:sz w:val="20"/>
          <w:szCs w:val="20"/>
        </w:rPr>
      </w:pPr>
    </w:p>
    <w:p w:rsidR="00104492" w:rsidRDefault="00104492" w:rsidP="00397461">
      <w:pPr>
        <w:rPr>
          <w:rFonts w:ascii="Arial" w:hAnsi="Arial" w:cs="Arial"/>
          <w:sz w:val="20"/>
          <w:szCs w:val="20"/>
        </w:rPr>
      </w:pPr>
    </w:p>
    <w:p w:rsidR="00104492" w:rsidRDefault="00104492" w:rsidP="00397461">
      <w:pPr>
        <w:rPr>
          <w:rFonts w:ascii="Arial" w:hAnsi="Arial" w:cs="Arial"/>
          <w:sz w:val="20"/>
          <w:szCs w:val="20"/>
        </w:rPr>
      </w:pPr>
    </w:p>
    <w:p w:rsidR="00104492" w:rsidRDefault="00104492" w:rsidP="00397461">
      <w:pPr>
        <w:rPr>
          <w:rFonts w:ascii="Arial" w:hAnsi="Arial" w:cs="Arial"/>
          <w:sz w:val="20"/>
          <w:szCs w:val="20"/>
        </w:rPr>
      </w:pPr>
    </w:p>
    <w:p w:rsidR="00104492" w:rsidRDefault="00104492" w:rsidP="00397461">
      <w:pPr>
        <w:rPr>
          <w:rFonts w:ascii="Arial" w:hAnsi="Arial" w:cs="Arial"/>
          <w:sz w:val="20"/>
          <w:szCs w:val="20"/>
        </w:rPr>
      </w:pPr>
    </w:p>
    <w:p w:rsidR="00104492" w:rsidRDefault="00104492" w:rsidP="00397461">
      <w:pPr>
        <w:rPr>
          <w:rFonts w:ascii="Arial" w:hAnsi="Arial" w:cs="Arial"/>
          <w:sz w:val="20"/>
          <w:szCs w:val="20"/>
        </w:rPr>
      </w:pPr>
    </w:p>
    <w:p w:rsidR="00104492" w:rsidRDefault="00104492" w:rsidP="00397461">
      <w:pPr>
        <w:rPr>
          <w:rFonts w:ascii="Arial" w:hAnsi="Arial" w:cs="Arial"/>
          <w:sz w:val="20"/>
          <w:szCs w:val="20"/>
        </w:rPr>
      </w:pPr>
    </w:p>
    <w:p w:rsidR="00104492" w:rsidRDefault="00104492" w:rsidP="00397461">
      <w:pPr>
        <w:rPr>
          <w:rFonts w:ascii="Arial" w:hAnsi="Arial" w:cs="Arial"/>
          <w:sz w:val="20"/>
          <w:szCs w:val="20"/>
        </w:rPr>
      </w:pPr>
    </w:p>
    <w:p w:rsidR="00104492" w:rsidRDefault="00104492" w:rsidP="00397461">
      <w:pPr>
        <w:rPr>
          <w:rFonts w:ascii="Arial" w:hAnsi="Arial" w:cs="Arial"/>
          <w:sz w:val="20"/>
          <w:szCs w:val="20"/>
        </w:rPr>
      </w:pPr>
    </w:p>
    <w:p w:rsidR="00104492" w:rsidRDefault="00104492" w:rsidP="00397461">
      <w:pPr>
        <w:rPr>
          <w:rFonts w:ascii="Arial" w:hAnsi="Arial" w:cs="Arial"/>
          <w:sz w:val="20"/>
          <w:szCs w:val="20"/>
        </w:rPr>
      </w:pPr>
    </w:p>
    <w:p w:rsidR="00104492" w:rsidRDefault="00104492" w:rsidP="00397461">
      <w:pPr>
        <w:rPr>
          <w:rFonts w:ascii="Arial" w:hAnsi="Arial" w:cs="Arial"/>
          <w:sz w:val="20"/>
          <w:szCs w:val="20"/>
        </w:rPr>
      </w:pPr>
    </w:p>
    <w:p w:rsidR="00104492" w:rsidRDefault="00104492" w:rsidP="00397461">
      <w:pPr>
        <w:rPr>
          <w:rFonts w:ascii="Arial" w:hAnsi="Arial" w:cs="Arial"/>
          <w:sz w:val="20"/>
          <w:szCs w:val="20"/>
        </w:rPr>
      </w:pPr>
    </w:p>
    <w:p w:rsidR="0084485A" w:rsidRDefault="0084485A" w:rsidP="00397461">
      <w:pPr>
        <w:rPr>
          <w:rFonts w:ascii="Arial" w:hAnsi="Arial" w:cs="Arial"/>
          <w:sz w:val="20"/>
          <w:szCs w:val="20"/>
        </w:rPr>
      </w:pPr>
    </w:p>
    <w:p w:rsidR="00A65558" w:rsidRDefault="00A65558" w:rsidP="00814F65">
      <w:pPr>
        <w:jc w:val="both"/>
        <w:rPr>
          <w:rFonts w:ascii="Arial" w:hAnsi="Arial" w:cs="Arial"/>
          <w:b/>
          <w:sz w:val="20"/>
          <w:szCs w:val="20"/>
        </w:rPr>
      </w:pPr>
    </w:p>
    <w:p w:rsidR="00B542E2" w:rsidRDefault="00DA49CE" w:rsidP="00814F65">
      <w:pPr>
        <w:jc w:val="both"/>
        <w:rPr>
          <w:rFonts w:ascii="Arial" w:hAnsi="Arial" w:cs="Arial"/>
          <w:sz w:val="20"/>
          <w:szCs w:val="20"/>
        </w:rPr>
      </w:pPr>
      <w:r w:rsidRPr="00DA49CE">
        <w:rPr>
          <w:rFonts w:ascii="Arial" w:hAnsi="Arial" w:cs="Arial"/>
          <w:b/>
          <w:sz w:val="20"/>
          <w:szCs w:val="20"/>
        </w:rPr>
        <w:t>Figure B</w:t>
      </w:r>
      <w:r>
        <w:rPr>
          <w:rFonts w:ascii="Arial" w:hAnsi="Arial" w:cs="Arial"/>
          <w:sz w:val="20"/>
          <w:szCs w:val="20"/>
        </w:rPr>
        <w:t xml:space="preserve"> shows a 2-link planar manipulator with link lengths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  <m:r>
          <m:rPr>
            <m:nor/>
          </m:rPr>
          <w:rPr>
            <w:rFonts w:ascii="Cambria Math" w:hAnsi="Cambria Math" w:cs="Arial"/>
            <w:sz w:val="20"/>
            <w:szCs w:val="20"/>
          </w:rPr>
          <m:t xml:space="preserve"> and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 xml:space="preserve"> l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</m:oMath>
      <w:r>
        <w:rPr>
          <w:rFonts w:ascii="Arial" w:hAnsi="Arial" w:cs="Arial"/>
          <w:sz w:val="20"/>
          <w:szCs w:val="20"/>
        </w:rPr>
        <w:t>.</w:t>
      </w:r>
    </w:p>
    <w:p w:rsidR="00DA49CE" w:rsidRDefault="00DA49CE" w:rsidP="00814F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404F9F7" wp14:editId="5DF65A23">
                <wp:simplePos x="0" y="0"/>
                <wp:positionH relativeFrom="column">
                  <wp:posOffset>9525</wp:posOffset>
                </wp:positionH>
                <wp:positionV relativeFrom="paragraph">
                  <wp:posOffset>139701</wp:posOffset>
                </wp:positionV>
                <wp:extent cx="5581650" cy="16573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9CE" w:rsidRPr="00DA49CE" w:rsidRDefault="00DA49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A49CE" w:rsidRPr="00DA49CE" w:rsidRDefault="00DA49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A49CE" w:rsidRPr="00DA49CE" w:rsidRDefault="00DA49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A49CE" w:rsidRPr="00DA49CE" w:rsidRDefault="00DA49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A49CE" w:rsidRPr="00DA49CE" w:rsidRDefault="00DA49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A49CE" w:rsidRPr="00DA49CE" w:rsidRDefault="00DA49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A49CE" w:rsidRPr="00DA49CE" w:rsidRDefault="00DA49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A49CE" w:rsidRPr="00DA49CE" w:rsidRDefault="00DA49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A49CE" w:rsidRPr="00DA49CE" w:rsidRDefault="00DA49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A49CE" w:rsidRPr="00DA49CE" w:rsidRDefault="00DA49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A49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Figure B: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2-link planar manipulator (left) and with reference frames and rotations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θ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and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θ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(right)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.75pt;margin-top:11pt;width:439.5pt;height:130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" fillcolor="white [3201]" stroked="f" strokeweight=".5pt">
                <v:textbox>
                  <w:txbxContent>
                    <w:p w:rsidR="00DA49CE" w:rsidRPr="00DA49CE" w:rsidRDefault="00DA49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A49CE" w:rsidRPr="00DA49CE" w:rsidRDefault="00DA49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A49CE" w:rsidRPr="00DA49CE" w:rsidRDefault="00DA49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A49CE" w:rsidRPr="00DA49CE" w:rsidRDefault="00DA49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A49CE" w:rsidRPr="00DA49CE" w:rsidRDefault="00DA49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A49CE" w:rsidRPr="00DA49CE" w:rsidRDefault="00DA49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A49CE" w:rsidRPr="00DA49CE" w:rsidRDefault="00DA49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A49CE" w:rsidRPr="00DA49CE" w:rsidRDefault="00DA49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A49CE" w:rsidRPr="00DA49CE" w:rsidRDefault="00DA49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A49CE" w:rsidRPr="00DA49CE" w:rsidRDefault="00DA49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A49C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Figure B: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2-link planar manipulator (left) and with reference frames and rotations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and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</m:oMath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(right)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A70057C" wp14:editId="468F3698">
                <wp:simplePos x="0" y="0"/>
                <wp:positionH relativeFrom="column">
                  <wp:posOffset>2790825</wp:posOffset>
                </wp:positionH>
                <wp:positionV relativeFrom="paragraph">
                  <wp:posOffset>139700</wp:posOffset>
                </wp:positionV>
                <wp:extent cx="2524125" cy="136207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9CE" w:rsidRDefault="00DA49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33E87D" wp14:editId="3D6AC858">
                                  <wp:extent cx="2409825" cy="1200150"/>
                                  <wp:effectExtent l="0" t="0" r="952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0519" cy="12104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219.75pt;margin-top:11pt;width:198.75pt;height:107.2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" fillcolor="white [3201]" stroked="f" strokeweight=".5pt">
                <v:textbox>
                  <w:txbxContent>
                    <w:p w:rsidR="00DA49CE" w:rsidRDefault="00DA49CE">
                      <w:r>
                        <w:rPr>
                          <w:noProof/>
                        </w:rPr>
                        <w:drawing>
                          <wp:inline distT="0" distB="0" distL="0" distR="0" wp14:anchorId="1733E87D" wp14:editId="3D6AC858">
                            <wp:extent cx="2409825" cy="1200150"/>
                            <wp:effectExtent l="0" t="0" r="952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0519" cy="12104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F2E492B" wp14:editId="2DBA02AA">
                <wp:simplePos x="0" y="0"/>
                <wp:positionH relativeFrom="column">
                  <wp:posOffset>9525</wp:posOffset>
                </wp:positionH>
                <wp:positionV relativeFrom="paragraph">
                  <wp:posOffset>139700</wp:posOffset>
                </wp:positionV>
                <wp:extent cx="2781300" cy="13620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9CE" w:rsidRDefault="00DA49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B22547" wp14:editId="524CF7FF">
                                  <wp:extent cx="2685714" cy="1200000"/>
                                  <wp:effectExtent l="0" t="0" r="635" b="63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5714" cy="12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.75pt;margin-top:11pt;width:219pt;height:107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" filled="f" stroked="f" strokeweight=".5pt">
                <v:textbox>
                  <w:txbxContent>
                    <w:p w:rsidR="00DA49CE" w:rsidRDefault="00DA49CE">
                      <w:r>
                        <w:rPr>
                          <w:noProof/>
                        </w:rPr>
                        <w:drawing>
                          <wp:inline distT="0" distB="0" distL="0" distR="0" wp14:anchorId="49B22547" wp14:editId="524CF7FF">
                            <wp:extent cx="2685714" cy="1200000"/>
                            <wp:effectExtent l="0" t="0" r="635" b="63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85714" cy="12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A49CE" w:rsidRDefault="00DA49CE" w:rsidP="00814F65">
      <w:pPr>
        <w:jc w:val="both"/>
        <w:rPr>
          <w:rFonts w:ascii="Arial" w:hAnsi="Arial" w:cs="Arial"/>
          <w:sz w:val="20"/>
          <w:szCs w:val="20"/>
        </w:rPr>
      </w:pPr>
    </w:p>
    <w:p w:rsidR="00DA49CE" w:rsidRDefault="00DA49CE" w:rsidP="00814F65">
      <w:pPr>
        <w:jc w:val="both"/>
        <w:rPr>
          <w:rFonts w:ascii="Arial" w:hAnsi="Arial" w:cs="Arial"/>
          <w:sz w:val="20"/>
          <w:szCs w:val="20"/>
        </w:rPr>
      </w:pPr>
    </w:p>
    <w:p w:rsidR="00DA49CE" w:rsidRDefault="00DA49CE" w:rsidP="00814F65">
      <w:pPr>
        <w:jc w:val="both"/>
        <w:rPr>
          <w:rFonts w:ascii="Arial" w:hAnsi="Arial" w:cs="Arial"/>
          <w:sz w:val="20"/>
          <w:szCs w:val="20"/>
        </w:rPr>
      </w:pPr>
    </w:p>
    <w:p w:rsidR="00DA49CE" w:rsidRDefault="00DA49CE" w:rsidP="00814F65">
      <w:pPr>
        <w:jc w:val="both"/>
        <w:rPr>
          <w:rFonts w:ascii="Arial" w:hAnsi="Arial" w:cs="Arial"/>
          <w:sz w:val="20"/>
          <w:szCs w:val="20"/>
        </w:rPr>
      </w:pPr>
    </w:p>
    <w:p w:rsidR="00DA49CE" w:rsidRDefault="00DA49CE" w:rsidP="00814F65">
      <w:pPr>
        <w:jc w:val="both"/>
        <w:rPr>
          <w:rFonts w:ascii="Arial" w:hAnsi="Arial" w:cs="Arial"/>
          <w:sz w:val="20"/>
          <w:szCs w:val="20"/>
        </w:rPr>
      </w:pPr>
    </w:p>
    <w:p w:rsidR="00DA49CE" w:rsidRDefault="00DA49CE" w:rsidP="00814F65">
      <w:pPr>
        <w:jc w:val="both"/>
        <w:rPr>
          <w:rFonts w:ascii="Arial" w:hAnsi="Arial" w:cs="Arial"/>
          <w:sz w:val="20"/>
          <w:szCs w:val="20"/>
        </w:rPr>
      </w:pPr>
    </w:p>
    <w:p w:rsidR="00DA49CE" w:rsidRDefault="00DA49CE" w:rsidP="00814F65">
      <w:pPr>
        <w:jc w:val="both"/>
        <w:rPr>
          <w:rFonts w:ascii="Arial" w:hAnsi="Arial" w:cs="Arial"/>
          <w:sz w:val="20"/>
          <w:szCs w:val="20"/>
        </w:rPr>
      </w:pPr>
    </w:p>
    <w:p w:rsidR="00DA49CE" w:rsidRDefault="00DA49CE" w:rsidP="00814F65">
      <w:pPr>
        <w:jc w:val="both"/>
        <w:rPr>
          <w:rFonts w:ascii="Arial" w:hAnsi="Arial" w:cs="Arial"/>
          <w:sz w:val="20"/>
          <w:szCs w:val="20"/>
        </w:rPr>
      </w:pPr>
    </w:p>
    <w:p w:rsidR="00DA49CE" w:rsidRDefault="00DA49CE" w:rsidP="00814F65">
      <w:pPr>
        <w:jc w:val="both"/>
        <w:rPr>
          <w:rFonts w:ascii="Arial" w:hAnsi="Arial" w:cs="Arial"/>
          <w:sz w:val="20"/>
          <w:szCs w:val="20"/>
        </w:rPr>
      </w:pPr>
    </w:p>
    <w:p w:rsidR="00DA49CE" w:rsidRDefault="00DA49CE" w:rsidP="00814F65">
      <w:pPr>
        <w:jc w:val="both"/>
        <w:rPr>
          <w:rFonts w:ascii="Arial" w:hAnsi="Arial" w:cs="Arial"/>
          <w:sz w:val="20"/>
          <w:szCs w:val="20"/>
        </w:rPr>
      </w:pPr>
    </w:p>
    <w:p w:rsidR="00DA49CE" w:rsidRDefault="00DA49CE" w:rsidP="00814F65">
      <w:pPr>
        <w:jc w:val="both"/>
        <w:rPr>
          <w:rFonts w:ascii="Arial" w:hAnsi="Arial" w:cs="Arial"/>
          <w:sz w:val="20"/>
          <w:szCs w:val="20"/>
        </w:rPr>
      </w:pPr>
    </w:p>
    <w:p w:rsidR="00DA49CE" w:rsidRDefault="00DA49CE" w:rsidP="00814F65">
      <w:pPr>
        <w:jc w:val="both"/>
        <w:rPr>
          <w:rFonts w:ascii="Arial" w:hAnsi="Arial" w:cs="Arial"/>
          <w:sz w:val="20"/>
          <w:szCs w:val="20"/>
        </w:rPr>
      </w:pPr>
    </w:p>
    <w:p w:rsidR="00B542E2" w:rsidRDefault="00DA49CE" w:rsidP="00814F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lecture, the end-effector (EE</w:t>
      </w:r>
      <w:r w:rsidR="005364CD">
        <w:rPr>
          <w:rFonts w:ascii="Arial" w:hAnsi="Arial" w:cs="Arial"/>
          <w:sz w:val="20"/>
          <w:szCs w:val="20"/>
        </w:rPr>
        <w:t xml:space="preserve">) </w:t>
      </w:r>
      <m:oMath>
        <m:r>
          <w:rPr>
            <w:rFonts w:ascii="Cambria Math" w:hAnsi="Cambria Math" w:cs="Arial"/>
            <w:sz w:val="20"/>
            <w:szCs w:val="20"/>
          </w:rPr>
          <m:t>p</m:t>
        </m:r>
      </m:oMath>
      <w:r w:rsidR="005364CD">
        <w:rPr>
          <w:rFonts w:ascii="Arial" w:hAnsi="Arial" w:cs="Arial"/>
          <w:sz w:val="20"/>
          <w:szCs w:val="20"/>
        </w:rPr>
        <w:t xml:space="preserve"> has the position </w:t>
      </w:r>
      <m:oMath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p0</m:t>
                </m:r>
              </m:sub>
            </m:sSub>
            <m:r>
              <w:rPr>
                <w:rFonts w:ascii="Cambria Math" w:hAnsi="Cambria Math" w:cs="Arial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p0</m:t>
                </m:r>
              </m:sub>
            </m:sSub>
          </m:e>
        </m:d>
      </m:oMath>
      <w:r w:rsidR="005364CD">
        <w:rPr>
          <w:rFonts w:ascii="Arial" w:hAnsi="Arial" w:cs="Arial"/>
          <w:sz w:val="20"/>
          <w:szCs w:val="20"/>
        </w:rPr>
        <w:t xml:space="preserve"> given by: </w:t>
      </w:r>
    </w:p>
    <w:p w:rsidR="005364CD" w:rsidRDefault="005364CD" w:rsidP="00814F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5C303CA" wp14:editId="05755253">
                <wp:simplePos x="0" y="0"/>
                <wp:positionH relativeFrom="column">
                  <wp:posOffset>-9525</wp:posOffset>
                </wp:positionH>
                <wp:positionV relativeFrom="paragraph">
                  <wp:posOffset>73660</wp:posOffset>
                </wp:positionV>
                <wp:extent cx="5638800" cy="5238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4CD" w:rsidRPr="005364CD" w:rsidRDefault="005364C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364CD" w:rsidRPr="005364CD" w:rsidRDefault="005364C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364CD" w:rsidRPr="005364CD" w:rsidRDefault="005364C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364CD" w:rsidRDefault="005364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-.75pt;margin-top:5.8pt;width:444pt;height:41.2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" fillcolor="white [3201]" stroked="f" strokeweight=".5pt">
                <v:textbox>
                  <w:txbxContent>
                    <w:p w:rsidR="005364CD" w:rsidRPr="005364CD" w:rsidRDefault="005364C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364CD" w:rsidRPr="005364CD" w:rsidRDefault="005364C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364CD" w:rsidRPr="005364CD" w:rsidRDefault="005364C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364CD" w:rsidRDefault="005364C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0E3E9E3" wp14:editId="429051A0">
                <wp:simplePos x="0" y="0"/>
                <wp:positionH relativeFrom="column">
                  <wp:posOffset>1514475</wp:posOffset>
                </wp:positionH>
                <wp:positionV relativeFrom="paragraph">
                  <wp:posOffset>140335</wp:posOffset>
                </wp:positionV>
                <wp:extent cx="2238375" cy="45720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4CD" w:rsidRPr="005364CD" w:rsidRDefault="005364CD" w:rsidP="005364C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p0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  <m:func>
                                  <m:func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cos</m:t>
                                    </m:r>
                                  </m:fNam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0"/>
                                            <w:szCs w:val="20"/>
                                          </w:rPr>
                                          <m:t>θ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Arial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func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  <m:func>
                                  <m:func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cos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  <w:sz w:val="20"/>
                                                <w:szCs w:val="20"/>
                                              </w:rPr>
                                              <m:t>θ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Arial"/>
                                                <w:sz w:val="20"/>
                                                <w:szCs w:val="20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="Arial"/>
                                            <w:sz w:val="20"/>
                                            <w:szCs w:val="20"/>
                                          </w:rPr>
                                          <m:t>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  <w:sz w:val="20"/>
                                                <w:szCs w:val="20"/>
                                              </w:rPr>
                                              <m:t>θ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Arial"/>
                                                <w:sz w:val="20"/>
                                                <w:szCs w:val="20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5364CD" w:rsidRPr="005364CD" w:rsidRDefault="005364CD" w:rsidP="005364C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p0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  <m:func>
                                  <m:func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sin</m:t>
                                    </m:r>
                                  </m:fNam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0"/>
                                            <w:szCs w:val="20"/>
                                          </w:rPr>
                                          <m:t>θ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Arial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func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  <m:func>
                                  <m:func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  <w:sz w:val="20"/>
                                                <w:szCs w:val="20"/>
                                              </w:rPr>
                                              <m:t>θ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Arial"/>
                                                <w:sz w:val="20"/>
                                                <w:szCs w:val="20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="Arial"/>
                                            <w:sz w:val="20"/>
                                            <w:szCs w:val="20"/>
                                          </w:rPr>
                                          <m:t>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  <w:sz w:val="20"/>
                                                <w:szCs w:val="20"/>
                                              </w:rPr>
                                              <m:t>θ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Arial"/>
                                                <w:sz w:val="20"/>
                                                <w:szCs w:val="20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5364CD" w:rsidRDefault="005364CD" w:rsidP="005364C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364CD" w:rsidRDefault="005364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119.25pt;margin-top:11.05pt;width:176.25pt;height:3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" fillcolor="white [3201]" stroked="f" strokeweight=".5pt">
                <v:textbox>
                  <w:txbxContent>
                    <w:p w:rsidR="005364CD" w:rsidRPr="005364CD" w:rsidRDefault="005364CD" w:rsidP="005364C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p0</m:t>
                              </m:r>
                            </m:sub>
                          </m:s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</m:sSub>
                          <m:func>
                            <m:func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cos</m:t>
                              </m:r>
                            </m:fNam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θ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func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</m:sSub>
                          <m:func>
                            <m:func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θ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θ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5364CD" w:rsidRPr="005364CD" w:rsidRDefault="005364CD" w:rsidP="005364C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p0</m:t>
                              </m:r>
                            </m:sub>
                          </m:s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</m:sSub>
                          <m:func>
                            <m:func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sin</m:t>
                              </m:r>
                            </m:fNam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θ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func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</m:sSub>
                          <m:func>
                            <m:func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θ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θ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5364CD" w:rsidRDefault="005364CD" w:rsidP="005364C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364CD" w:rsidRDefault="005364CD"/>
                  </w:txbxContent>
                </v:textbox>
              </v:shape>
            </w:pict>
          </mc:Fallback>
        </mc:AlternateContent>
      </w:r>
    </w:p>
    <w:p w:rsidR="00B542E2" w:rsidRDefault="005364CD" w:rsidP="00814F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D2511A2" wp14:editId="422273C1">
                <wp:simplePos x="0" y="0"/>
                <wp:positionH relativeFrom="column">
                  <wp:posOffset>5124450</wp:posOffset>
                </wp:positionH>
                <wp:positionV relativeFrom="paragraph">
                  <wp:posOffset>51435</wp:posOffset>
                </wp:positionV>
                <wp:extent cx="428625" cy="30480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4CD" w:rsidRPr="005364CD" w:rsidRDefault="005364C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64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403.5pt;margin-top:4.05pt;width:33.75pt;height:24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" fillcolor="white [3201]" stroked="f" strokeweight=".5pt">
                <v:textbox>
                  <w:txbxContent>
                    <w:p w:rsidR="005364CD" w:rsidRPr="005364CD" w:rsidRDefault="005364C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64CD">
                        <w:rPr>
                          <w:rFonts w:ascii="Arial" w:hAnsi="Arial" w:cs="Arial"/>
                          <w:sz w:val="20"/>
                          <w:szCs w:val="20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p w:rsidR="005364CD" w:rsidRDefault="005364CD" w:rsidP="00814F65">
      <w:pPr>
        <w:jc w:val="both"/>
        <w:rPr>
          <w:rFonts w:ascii="Arial" w:hAnsi="Arial" w:cs="Arial"/>
          <w:sz w:val="20"/>
          <w:szCs w:val="20"/>
        </w:rPr>
      </w:pPr>
    </w:p>
    <w:p w:rsidR="005364CD" w:rsidRDefault="005364CD" w:rsidP="00814F65">
      <w:pPr>
        <w:jc w:val="both"/>
        <w:rPr>
          <w:rFonts w:ascii="Arial" w:hAnsi="Arial" w:cs="Arial"/>
          <w:sz w:val="20"/>
          <w:szCs w:val="20"/>
        </w:rPr>
      </w:pPr>
    </w:p>
    <w:p w:rsidR="005364CD" w:rsidRDefault="005364CD" w:rsidP="00814F65">
      <w:pPr>
        <w:jc w:val="both"/>
        <w:rPr>
          <w:rFonts w:ascii="Arial" w:hAnsi="Arial" w:cs="Arial"/>
          <w:sz w:val="20"/>
          <w:szCs w:val="20"/>
        </w:rPr>
      </w:pPr>
    </w:p>
    <w:p w:rsidR="005364CD" w:rsidRDefault="005364CD" w:rsidP="00814F65">
      <w:pPr>
        <w:jc w:val="both"/>
        <w:rPr>
          <w:rFonts w:ascii="Arial" w:hAnsi="Arial" w:cs="Arial"/>
          <w:sz w:val="20"/>
          <w:szCs w:val="20"/>
        </w:rPr>
      </w:pPr>
    </w:p>
    <w:p w:rsidR="00BD5B90" w:rsidRPr="00970E08" w:rsidRDefault="00970E08" w:rsidP="00970E0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lastRenderedPageBreak/>
        <w:t xml:space="preserve">Concept 1 </w:t>
      </w:r>
      <w:r w:rsidR="00F34D39">
        <w:rPr>
          <w:rFonts w:ascii="Arial" w:hAnsi="Arial" w:cs="Arial"/>
          <w:b/>
        </w:rPr>
        <w:t xml:space="preserve">Implement Forward Kinematics Equations </w:t>
      </w:r>
      <w:r w:rsidR="00F34D39" w:rsidRPr="00F34D39">
        <w:rPr>
          <w:rFonts w:ascii="Courier New" w:hAnsi="Courier New" w:cs="Courier New"/>
          <w:b/>
          <w:color w:val="FF0000"/>
          <w:sz w:val="16"/>
          <w:szCs w:val="16"/>
        </w:rPr>
        <w:t>xl320-2dof-fk-1_0.nxc</w:t>
      </w:r>
    </w:p>
    <w:p w:rsidR="00BD5B90" w:rsidRDefault="00BD5B90" w:rsidP="00D27A6F">
      <w:pPr>
        <w:jc w:val="both"/>
        <w:rPr>
          <w:rFonts w:ascii="Arial" w:hAnsi="Arial" w:cs="Arial"/>
          <w:sz w:val="20"/>
          <w:szCs w:val="20"/>
        </w:rPr>
      </w:pPr>
    </w:p>
    <w:p w:rsidR="00F34D39" w:rsidRDefault="00F34D39" w:rsidP="00D27A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Figure 1A is the NXC code for implementing (1) for the 2-link planar manipulator.  The code uses the previously created H-files </w:t>
      </w:r>
      <w:r w:rsidRPr="00F34D39">
        <w:rPr>
          <w:rFonts w:ascii="Courier New" w:hAnsi="Courier New" w:cs="Courier New"/>
          <w:sz w:val="20"/>
          <w:szCs w:val="20"/>
        </w:rPr>
        <w:t>xl320-defines1_0a.h</w:t>
      </w:r>
      <w:r>
        <w:rPr>
          <w:rFonts w:ascii="Arial" w:hAnsi="Arial" w:cs="Arial"/>
          <w:sz w:val="20"/>
          <w:szCs w:val="20"/>
        </w:rPr>
        <w:t xml:space="preserve"> and </w:t>
      </w:r>
      <w:r w:rsidRPr="00F34D39">
        <w:rPr>
          <w:rFonts w:ascii="Courier New" w:hAnsi="Courier New" w:cs="Courier New"/>
          <w:sz w:val="20"/>
          <w:szCs w:val="20"/>
        </w:rPr>
        <w:t>xl320-functions1_0d.h</w:t>
      </w:r>
      <w:r>
        <w:rPr>
          <w:rFonts w:ascii="Arial" w:hAnsi="Arial" w:cs="Arial"/>
          <w:sz w:val="20"/>
          <w:szCs w:val="20"/>
        </w:rPr>
        <w:t xml:space="preserve"> which define the constants and functions for using the XL-320 servo.</w:t>
      </w:r>
    </w:p>
    <w:p w:rsidR="00F34D39" w:rsidRDefault="00F34D39" w:rsidP="00267502">
      <w:pPr>
        <w:jc w:val="both"/>
      </w:pPr>
    </w:p>
    <w:p w:rsidR="00793E13" w:rsidRDefault="00F34D39" w:rsidP="002675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186A88B" wp14:editId="05FCB6F0">
                <wp:simplePos x="0" y="0"/>
                <wp:positionH relativeFrom="column">
                  <wp:posOffset>9525</wp:posOffset>
                </wp:positionH>
                <wp:positionV relativeFrom="paragraph">
                  <wp:posOffset>6350</wp:posOffset>
                </wp:positionV>
                <wp:extent cx="5429250" cy="7467600"/>
                <wp:effectExtent l="0" t="0" r="19050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746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FILE: xl320-2dof-fk-1_0.nxc - Works!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DATE: 01/11/20 19:20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AUTH: P.Oh</w:t>
                            </w:r>
                          </w:p>
                          <w:p w:rsid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DESC: Forward kinematics for 2-DOF planar manipulator using Dynamixel XL-320</w:t>
                            </w:r>
                          </w:p>
                          <w:p w:rsid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#include "xl320-defines1_0a.h"   // XL-320 defines from Control Table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#include "xl320-functions1_0d.h" // P.Oh functions written for XL-320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#define ID_ALL_MOTORS 0XFE // 0XFE commands all XL-320 motors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>#define ID_MOTOR01    0X03 // Assumes Motor 1 configured with ID = 3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>#define ID_MOTOR02    0X07 // Assumes Motor 2 configured with ID = 7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>#define mmPerStud     8    // 8 millimeters per LEGO stud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Global variables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bool  orangeButtonPushed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      // Detect Brick Center button state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bool  rightArrowButtonPushed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  // Detect Brick right arrow button state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bool  leftArrowButtonPushed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   // Detect Brick left arrow button state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bool  </w:t>
                            </w:r>
                            <w:proofErr w:type="spell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greyButtonPushed</w:t>
                            </w:r>
                            <w:proofErr w:type="spellEnd"/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        // Detect Brick Grey/Abort button state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>void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 xml:space="preserve"> rotateMotorAbsolutely</w:t>
                            </w: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(float angle01, float angle02) { //------------------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//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Rotates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desired the two Dynamixel XL-320 motors to their desired angles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//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Assumes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motor count of 512 denotes 0 degrees.  Uses right-hand rule for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// rotational direction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float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desiredAngle01InDegrees;   // Angle Motor 1 to move to [deg]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float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desiredAngle02InDegrees;   // Angle Motor 2 to move to [deg]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float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degreesPerCount</w:t>
                            </w:r>
                            <w:proofErr w:type="spell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           // Conversion 0.29 [degrees/count]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float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calculatedCount</w:t>
                            </w:r>
                            <w:proofErr w:type="spell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           // Count equivalent of desired angle [count]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int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motor01Offset;             // Motor 1's offset [count]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float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theta01InDegrees;          // Motor 1 angle [counts]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int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theta01InCounts;           // Motor 1 angle [deg]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int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motor02Offset;             // Motor 2's offset [count]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float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theta02InDegrees;          // Motor 2 angle [counts]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int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theta02InCounts;           // Motor 2 angle [deg]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string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msg01, msg02;             // dummy strings to print values to screen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>motor01Offset = 512; // Set Link 1 at 0 deg (i.e. 512 counts)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 xml:space="preserve">  motor02Offset = 512; // Set Link 2 at 0 deg (i.e. 512 counts)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Note 1: Looking into horn from Top, count &gt; 512 is CCW (i.e. +Z axis)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and count &lt; 512 is CW (i.e. -Z axis)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degreesPerCount</w:t>
                            </w:r>
                            <w:proofErr w:type="spellEnd"/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0.29; // [deg/count] found from XL-320 data sheet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ClearScreen(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desiredAngle01InDegrees = angle01;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theta01InCounts = motor01Offset + desiredAngle01InDegrees/</w:t>
                            </w:r>
                            <w:proofErr w:type="spell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degreesPerCount</w:t>
                            </w:r>
                            <w:proofErr w:type="spell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desiredAngle02InDegrees = angle02;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theta02InCounts = motor02Offset + desiredAngle02InDegrees/</w:t>
                            </w:r>
                            <w:proofErr w:type="spell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degreesPerCount</w:t>
                            </w:r>
                            <w:proofErr w:type="spell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Format string so displays nicely on Brick screen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sprintf</w:t>
                            </w:r>
                            <w:proofErr w:type="spell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msg01, "</w:t>
                            </w:r>
                            <w:proofErr w:type="spell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Goto</w:t>
                            </w:r>
                            <w:proofErr w:type="spell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[%3.1f, " ,desiredAngle01InDegrees);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sprintf</w:t>
                            </w:r>
                            <w:proofErr w:type="spell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msg02, "%3.1f]" , desiredAngle02InDegrees);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TextOut(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0, LCD_LINE2, </w:t>
                            </w:r>
                            <w:proofErr w:type="spell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strcat</w:t>
                            </w:r>
                            <w:proofErr w:type="spell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(msg01, msg02));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XL320_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servo(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ID_MOTOR01, theta01InCounts, 200); // motor position at speed 200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Wait(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2000); // wait about 2 seconds before issuing another command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XL320_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servo(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ID_MOTOR02, theta02InCounts, 200); // motor position at speed 200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Wait(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2000); // wait about 2 seconds before issuing another command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PlayTone</w:t>
                            </w:r>
                            <w:proofErr w:type="spell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TONE_B3,50);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}; // end rotateMotorAbsolutely function ---------------------------------</w:t>
                            </w:r>
                          </w:p>
                          <w:p w:rsid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F34D39" w:rsidRPr="00F34D39" w:rsidRDefault="00F34D39" w:rsidP="00F34D39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34D3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Figure 1A:</w:t>
                            </w:r>
                            <w:r w:rsidRPr="00F34D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Forward kinematics program </w:t>
                            </w:r>
                            <w:r w:rsidRPr="00F34D39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>xl320-2dof-fk-1_0.nxc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.75pt;margin-top:.5pt;width:427.5pt;height:58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" fillcolor="white [3201]" strokeweight=".5pt">
                <v:textbox>
                  <w:txbxContent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FILE: xl320-2dof-fk-1_0.nxc - Works!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DATE: 01/11/20 19:20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AUTH: P.Oh</w:t>
                      </w:r>
                    </w:p>
                    <w:p w:rsid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DESC: Forward kinematics for 2-DOF planar manipulator using Dynamixel XL-320</w:t>
                      </w:r>
                    </w:p>
                    <w:p w:rsid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#include "xl320-defines1_0a.h"   // XL-320 defines from Control Table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#include "xl320-functions1_0d.h" // P.Oh functions written for XL-320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#define ID_ALL_MOTORS 0XFE // 0XFE commands all XL-320 motors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>#define ID_MOTOR01    0X03 // Assumes Motor 1 configured with ID = 3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>#define ID_MOTOR02    0X07 // Assumes Motor 2 configured with ID = 7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>#define mmPerStud     8    // 8 millimeters per LEGO stud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Global variables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bool  orangeButtonPushed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      // Detect Brick Center button state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bool  rightArrowButtonPushed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  // Detect Brick right arrow button state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bool  leftArrowButtonPushed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   // Detect Brick left arrow button state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bool  </w:t>
                      </w:r>
                      <w:proofErr w:type="spell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greyButtonPushed</w:t>
                      </w:r>
                      <w:proofErr w:type="spellEnd"/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        // Detect Brick Grey/Abort button state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>void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 xml:space="preserve"> rotateMotorAbsolutely</w:t>
                      </w: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(float angle01, float angle02) { //------------------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//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Rotates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desired the two Dynamixel XL-320 motors to their desired angles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//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Assumes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motor count of 512 denotes 0 degrees.  Uses right-hand rule for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// rotational direction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float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desiredAngle01InDegrees;   // Angle Motor 1 to move to [deg]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float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desiredAngle02InDegrees;   // Angle Motor 2 to move to [deg]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float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degreesPerCount</w:t>
                      </w:r>
                      <w:proofErr w:type="spell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           // Conversion 0.29 [degrees/count]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float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calculatedCount</w:t>
                      </w:r>
                      <w:proofErr w:type="spell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           // Count equivalent of desired angle [count]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int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motor01Offset;             // Motor 1's offset [count]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float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theta01InDegrees;          // Motor 1 angle [counts]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int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theta01InCounts;           // Motor 1 angle [deg]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int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motor02Offset;             // Motor 2's offset [count]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float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theta02InDegrees;          // Motor 2 angle [counts]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int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theta02InCounts;           // Motor 2 angle [deg]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string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msg01, msg02;             // dummy strings to print values to screen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>motor01Offset = 512; // Set Link 1 at 0 deg (i.e. 512 counts)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 xml:space="preserve">  motor02Offset = 512; // Set Link 2 at 0 deg (i.e. 512 counts)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Note 1: Looking into horn from Top, count &gt; 512 is CCW (i.e. +Z axis)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and count &lt; 512 is CW (i.e. -Z axis)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degreesPerCount</w:t>
                      </w:r>
                      <w:proofErr w:type="spellEnd"/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0.29; // [deg/count] found from XL-320 data sheet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ClearScreen(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desiredAngle01InDegrees = angle01;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theta01InCounts = motor01Offset + desiredAngle01InDegrees/</w:t>
                      </w:r>
                      <w:proofErr w:type="spell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degreesPerCount</w:t>
                      </w:r>
                      <w:proofErr w:type="spell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desiredAngle02InDegrees = angle02;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theta02InCounts = motor02Offset + desiredAngle02InDegrees/</w:t>
                      </w:r>
                      <w:proofErr w:type="spell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degreesPerCount</w:t>
                      </w:r>
                      <w:proofErr w:type="spell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Format string so displays nicely on Brick screen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sprintf</w:t>
                      </w:r>
                      <w:proofErr w:type="spell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msg01, "</w:t>
                      </w:r>
                      <w:proofErr w:type="spell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Goto</w:t>
                      </w:r>
                      <w:proofErr w:type="spell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[%3.1f, " ,desiredAngle01InDegrees);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sprintf</w:t>
                      </w:r>
                      <w:proofErr w:type="spell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msg02, "%3.1f]" , desiredAngle02InDegrees);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TextOut(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0, LCD_LINE2, </w:t>
                      </w:r>
                      <w:proofErr w:type="spell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strcat</w:t>
                      </w:r>
                      <w:proofErr w:type="spell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(msg01, msg02));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XL320_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servo(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ID_MOTOR01, theta01InCounts, 200); // motor position at speed 200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Wait(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2000); // wait about 2 seconds before issuing another command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XL320_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servo(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ID_MOTOR02, theta02InCounts, 200); // motor position at speed 200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Wait(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2000); // wait about 2 seconds before issuing another command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PlayTone</w:t>
                      </w:r>
                      <w:proofErr w:type="spell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TONE_B3,50);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}; // end rotateMotorAbsolutely function ---------------------------------</w:t>
                      </w:r>
                    </w:p>
                    <w:p w:rsid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F34D39" w:rsidRPr="00F34D39" w:rsidRDefault="00F34D39" w:rsidP="00F34D39">
                      <w:pPr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34D3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Figure 1A:</w:t>
                      </w:r>
                      <w:r w:rsidRPr="00F34D3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Forward kinematics program </w:t>
                      </w:r>
                      <w:r w:rsidRPr="00F34D39">
                        <w:rPr>
                          <w:rFonts w:ascii="Courier New" w:hAnsi="Courier New" w:cs="Courier New"/>
                          <w:b/>
                          <w:color w:val="FF0000"/>
                          <w:sz w:val="20"/>
                          <w:szCs w:val="20"/>
                        </w:rPr>
                        <w:t>xl320-2dof-fk-1_0.nxc</w:t>
                      </w:r>
                    </w:p>
                  </w:txbxContent>
                </v:textbox>
              </v:shape>
            </w:pict>
          </mc:Fallback>
        </mc:AlternateContent>
      </w:r>
    </w:p>
    <w:p w:rsidR="00281D5B" w:rsidRDefault="00281D5B" w:rsidP="00267502">
      <w:pPr>
        <w:jc w:val="both"/>
        <w:rPr>
          <w:rFonts w:ascii="Arial" w:hAnsi="Arial" w:cs="Arial"/>
          <w:sz w:val="20"/>
          <w:szCs w:val="20"/>
        </w:rPr>
      </w:pPr>
    </w:p>
    <w:p w:rsidR="0097156E" w:rsidRDefault="0097156E" w:rsidP="00267502">
      <w:pPr>
        <w:jc w:val="both"/>
        <w:rPr>
          <w:rFonts w:ascii="Arial" w:hAnsi="Arial" w:cs="Arial"/>
          <w:sz w:val="20"/>
          <w:szCs w:val="20"/>
        </w:rPr>
      </w:pPr>
    </w:p>
    <w:p w:rsidR="003B274E" w:rsidRDefault="003B274E" w:rsidP="00267502">
      <w:pPr>
        <w:jc w:val="both"/>
        <w:rPr>
          <w:rFonts w:ascii="Arial" w:hAnsi="Arial" w:cs="Arial"/>
          <w:sz w:val="20"/>
          <w:szCs w:val="20"/>
        </w:rPr>
      </w:pPr>
    </w:p>
    <w:p w:rsidR="003B274E" w:rsidRDefault="003B274E" w:rsidP="00267502">
      <w:pPr>
        <w:jc w:val="both"/>
        <w:rPr>
          <w:rFonts w:ascii="Arial" w:hAnsi="Arial" w:cs="Arial"/>
          <w:sz w:val="20"/>
          <w:szCs w:val="20"/>
        </w:rPr>
      </w:pPr>
    </w:p>
    <w:p w:rsidR="003B274E" w:rsidRDefault="003B274E" w:rsidP="00267502">
      <w:pPr>
        <w:jc w:val="both"/>
        <w:rPr>
          <w:rFonts w:ascii="Arial" w:hAnsi="Arial" w:cs="Arial"/>
          <w:sz w:val="20"/>
          <w:szCs w:val="20"/>
        </w:rPr>
      </w:pPr>
    </w:p>
    <w:p w:rsidR="003B274E" w:rsidRDefault="003B274E" w:rsidP="00267502">
      <w:pPr>
        <w:jc w:val="both"/>
        <w:rPr>
          <w:rFonts w:ascii="Arial" w:hAnsi="Arial" w:cs="Arial"/>
          <w:sz w:val="20"/>
          <w:szCs w:val="20"/>
        </w:rPr>
      </w:pPr>
    </w:p>
    <w:p w:rsidR="003B274E" w:rsidRDefault="003B274E" w:rsidP="00267502">
      <w:pPr>
        <w:jc w:val="both"/>
        <w:rPr>
          <w:rFonts w:ascii="Arial" w:hAnsi="Arial" w:cs="Arial"/>
          <w:sz w:val="20"/>
          <w:szCs w:val="20"/>
        </w:rPr>
      </w:pPr>
    </w:p>
    <w:p w:rsidR="00281D5B" w:rsidRDefault="00281D5B" w:rsidP="00267502">
      <w:pPr>
        <w:jc w:val="both"/>
        <w:rPr>
          <w:rFonts w:ascii="Arial" w:hAnsi="Arial" w:cs="Arial"/>
          <w:sz w:val="20"/>
          <w:szCs w:val="20"/>
        </w:rPr>
      </w:pPr>
    </w:p>
    <w:p w:rsidR="00281D5B" w:rsidRDefault="00281D5B" w:rsidP="00267502">
      <w:pPr>
        <w:jc w:val="both"/>
        <w:rPr>
          <w:rFonts w:ascii="Arial" w:hAnsi="Arial" w:cs="Arial"/>
          <w:sz w:val="20"/>
          <w:szCs w:val="20"/>
        </w:rPr>
      </w:pPr>
    </w:p>
    <w:p w:rsidR="003B274E" w:rsidRDefault="003B274E" w:rsidP="00267502">
      <w:pPr>
        <w:jc w:val="both"/>
        <w:rPr>
          <w:rFonts w:ascii="Arial" w:hAnsi="Arial" w:cs="Arial"/>
          <w:sz w:val="20"/>
          <w:szCs w:val="20"/>
        </w:rPr>
      </w:pPr>
    </w:p>
    <w:p w:rsidR="00793E13" w:rsidRDefault="00793E13" w:rsidP="00267502">
      <w:pPr>
        <w:jc w:val="both"/>
        <w:rPr>
          <w:rFonts w:ascii="Arial" w:hAnsi="Arial" w:cs="Arial"/>
          <w:sz w:val="20"/>
          <w:szCs w:val="20"/>
        </w:rPr>
      </w:pPr>
    </w:p>
    <w:p w:rsidR="00793E13" w:rsidRDefault="00793E13" w:rsidP="00267502">
      <w:pPr>
        <w:jc w:val="both"/>
        <w:rPr>
          <w:rFonts w:ascii="Arial" w:hAnsi="Arial" w:cs="Arial"/>
          <w:sz w:val="20"/>
          <w:szCs w:val="20"/>
        </w:rPr>
      </w:pPr>
    </w:p>
    <w:p w:rsidR="00793E13" w:rsidRDefault="00793E13" w:rsidP="00267502">
      <w:pPr>
        <w:jc w:val="both"/>
        <w:rPr>
          <w:rFonts w:ascii="Arial" w:hAnsi="Arial" w:cs="Arial"/>
          <w:sz w:val="20"/>
          <w:szCs w:val="20"/>
        </w:rPr>
      </w:pPr>
    </w:p>
    <w:p w:rsidR="00793E13" w:rsidRDefault="00793E13" w:rsidP="00267502">
      <w:pPr>
        <w:jc w:val="both"/>
        <w:rPr>
          <w:rFonts w:ascii="Arial" w:hAnsi="Arial" w:cs="Arial"/>
          <w:sz w:val="20"/>
          <w:szCs w:val="20"/>
        </w:rPr>
      </w:pPr>
    </w:p>
    <w:p w:rsidR="00793E13" w:rsidRDefault="00793E13" w:rsidP="00267502">
      <w:pPr>
        <w:jc w:val="both"/>
        <w:rPr>
          <w:rFonts w:ascii="Arial" w:hAnsi="Arial" w:cs="Arial"/>
          <w:sz w:val="20"/>
          <w:szCs w:val="20"/>
        </w:rPr>
      </w:pPr>
    </w:p>
    <w:p w:rsidR="00793E13" w:rsidRDefault="00793E13" w:rsidP="00267502">
      <w:pPr>
        <w:jc w:val="both"/>
        <w:rPr>
          <w:rFonts w:ascii="Arial" w:hAnsi="Arial" w:cs="Arial"/>
          <w:sz w:val="20"/>
          <w:szCs w:val="20"/>
        </w:rPr>
      </w:pPr>
    </w:p>
    <w:p w:rsidR="00793E13" w:rsidRDefault="00793E13" w:rsidP="00267502">
      <w:pPr>
        <w:jc w:val="both"/>
        <w:rPr>
          <w:rFonts w:ascii="Arial" w:hAnsi="Arial" w:cs="Arial"/>
          <w:sz w:val="20"/>
          <w:szCs w:val="20"/>
        </w:rPr>
      </w:pPr>
    </w:p>
    <w:p w:rsidR="00793E13" w:rsidRDefault="00793E13" w:rsidP="00267502">
      <w:pPr>
        <w:jc w:val="both"/>
        <w:rPr>
          <w:rFonts w:ascii="Arial" w:hAnsi="Arial" w:cs="Arial"/>
          <w:sz w:val="20"/>
          <w:szCs w:val="20"/>
        </w:rPr>
      </w:pPr>
    </w:p>
    <w:p w:rsidR="00793E13" w:rsidRDefault="00793E13" w:rsidP="00267502">
      <w:pPr>
        <w:jc w:val="both"/>
        <w:rPr>
          <w:rFonts w:ascii="Arial" w:hAnsi="Arial" w:cs="Arial"/>
          <w:sz w:val="20"/>
          <w:szCs w:val="20"/>
        </w:rPr>
      </w:pPr>
    </w:p>
    <w:p w:rsidR="00793E13" w:rsidRDefault="00793E13" w:rsidP="00267502">
      <w:pPr>
        <w:jc w:val="both"/>
        <w:rPr>
          <w:rFonts w:ascii="Arial" w:hAnsi="Arial" w:cs="Arial"/>
          <w:sz w:val="20"/>
          <w:szCs w:val="20"/>
        </w:rPr>
      </w:pPr>
    </w:p>
    <w:p w:rsidR="00793E13" w:rsidRDefault="00793E13" w:rsidP="00267502">
      <w:pPr>
        <w:jc w:val="both"/>
        <w:rPr>
          <w:rFonts w:ascii="Arial" w:hAnsi="Arial" w:cs="Arial"/>
          <w:sz w:val="20"/>
          <w:szCs w:val="20"/>
        </w:rPr>
      </w:pPr>
    </w:p>
    <w:p w:rsidR="00793E13" w:rsidRDefault="00793E13" w:rsidP="00267502">
      <w:pPr>
        <w:jc w:val="both"/>
        <w:rPr>
          <w:rFonts w:ascii="Arial" w:hAnsi="Arial" w:cs="Arial"/>
          <w:sz w:val="20"/>
          <w:szCs w:val="20"/>
        </w:rPr>
      </w:pPr>
    </w:p>
    <w:p w:rsidR="00793E13" w:rsidRDefault="00793E13" w:rsidP="00267502">
      <w:pPr>
        <w:jc w:val="both"/>
        <w:rPr>
          <w:rFonts w:ascii="Arial" w:hAnsi="Arial" w:cs="Arial"/>
          <w:sz w:val="20"/>
          <w:szCs w:val="20"/>
        </w:rPr>
      </w:pPr>
    </w:p>
    <w:p w:rsidR="00793E13" w:rsidRDefault="00793E13" w:rsidP="00267502">
      <w:pPr>
        <w:jc w:val="both"/>
        <w:rPr>
          <w:rFonts w:ascii="Arial" w:hAnsi="Arial" w:cs="Arial"/>
          <w:sz w:val="20"/>
          <w:szCs w:val="20"/>
        </w:rPr>
      </w:pPr>
    </w:p>
    <w:p w:rsidR="00793E13" w:rsidRDefault="00793E13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7C3D12" w:rsidRDefault="007C3D12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97156E" w:rsidRDefault="0097156E" w:rsidP="00267502">
      <w:pPr>
        <w:jc w:val="both"/>
        <w:rPr>
          <w:rFonts w:ascii="Arial" w:hAnsi="Arial" w:cs="Arial"/>
          <w:sz w:val="20"/>
          <w:szCs w:val="20"/>
        </w:rPr>
      </w:pPr>
    </w:p>
    <w:p w:rsidR="0097156E" w:rsidRDefault="0097156E" w:rsidP="00267502">
      <w:pPr>
        <w:jc w:val="both"/>
        <w:rPr>
          <w:rFonts w:ascii="Arial" w:hAnsi="Arial" w:cs="Arial"/>
          <w:sz w:val="20"/>
          <w:szCs w:val="20"/>
        </w:rPr>
      </w:pPr>
    </w:p>
    <w:p w:rsidR="0097156E" w:rsidRDefault="0097156E" w:rsidP="00267502">
      <w:pPr>
        <w:jc w:val="both"/>
        <w:rPr>
          <w:rFonts w:ascii="Arial" w:hAnsi="Arial" w:cs="Arial"/>
          <w:sz w:val="20"/>
          <w:szCs w:val="20"/>
        </w:rPr>
      </w:pPr>
    </w:p>
    <w:p w:rsidR="0097156E" w:rsidRDefault="0097156E" w:rsidP="00267502">
      <w:pPr>
        <w:jc w:val="both"/>
        <w:rPr>
          <w:rFonts w:ascii="Arial" w:hAnsi="Arial" w:cs="Arial"/>
          <w:sz w:val="20"/>
          <w:szCs w:val="20"/>
        </w:rPr>
      </w:pPr>
    </w:p>
    <w:p w:rsidR="0097156E" w:rsidRDefault="0097156E" w:rsidP="00267502">
      <w:pPr>
        <w:jc w:val="both"/>
        <w:rPr>
          <w:rFonts w:ascii="Arial" w:hAnsi="Arial" w:cs="Arial"/>
          <w:sz w:val="20"/>
          <w:szCs w:val="20"/>
        </w:rPr>
      </w:pPr>
    </w:p>
    <w:p w:rsidR="006A5341" w:rsidRDefault="003C00D5" w:rsidP="00D63A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E28BB02" wp14:editId="2B9B327D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5467350" cy="8248650"/>
                <wp:effectExtent l="0" t="0" r="19050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824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task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main() {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planar manipulator variables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float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l1, l2; // length of link 1 and link 2 [mm]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float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theta1, theta2; // angle of joint 1 and joint 2 [rad]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float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theta1InDegrees, theta2InDegrees; // angle of joint 1 and 2 [deg]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float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xP0, yP0; // end-effector absolute position i.e. </w:t>
                            </w:r>
                            <w:proofErr w:type="spell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wrt</w:t>
                            </w:r>
                            <w:proofErr w:type="spell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x0y0 frame [mm]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int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xP0InStuds, yP0InStuds; // [studs]  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calculation and dummy variables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float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C, k1, k2, </w:t>
                            </w:r>
                            <w:proofErr w:type="spell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num</w:t>
                            </w:r>
                            <w:proofErr w:type="spell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, den;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int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i;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initializations</w:t>
                            </w:r>
                          </w:p>
                          <w:p w:rsidR="00F34D39" w:rsidRPr="00A65558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6555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>l1 = 7 * mmPerStud; // [mm] link 1 is 7 studs long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555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 xml:space="preserve">  l2 = 5 * mmPerStud; // [mm] link 2 is 5 studs long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UseRS485(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RS485Enable(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RS485Uart(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HS_BAUD_57600, HS_MODE_8N1); //57600 baud, 8bit, 1stop, no parity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ClearScreen(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Prompt user to begin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TextOut(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0, LCD_LINE1, "Start: hit -&gt;");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do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{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rightArrowButtonPushed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</w:t>
                            </w:r>
                            <w:proofErr w:type="spell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ButtonPressed</w:t>
                            </w:r>
                            <w:proofErr w:type="spell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(BTNRIGHT, FALSE);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}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while(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!rightArrowButtonPushed);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ClearScreen(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First go to home position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ClearScreen(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A6555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>TextOut(</w:t>
                            </w:r>
                            <w:proofErr w:type="gramEnd"/>
                            <w:r w:rsidRPr="00A6555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>0, LCD_LINE2, "Homing..." );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Wait(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2000);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6555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>theta1InDegrees = theta2InDegrees = 0.0;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A6555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>rotateMotorAbsolutely(</w:t>
                            </w:r>
                            <w:proofErr w:type="gramEnd"/>
                            <w:r w:rsidRPr="00A6555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>theta1InDegrees, theta2InDegrees);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Wait(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2000);</w:t>
                            </w:r>
                          </w:p>
                          <w:p w:rsidR="003C00D5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PlayTone</w:t>
                            </w:r>
                            <w:proofErr w:type="spell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TONE_E4, 500);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Second, user sets desired theta 1 and theta 2 here</w:t>
                            </w:r>
                          </w:p>
                          <w:p w:rsidR="00F34D39" w:rsidRPr="00F96A9E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F96A9E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>theta1InDegrees = 0.0; // [deg]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96A9E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 xml:space="preserve">  theta2InDegrees = 90.0; // [deg]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theta1 = theta1InDegrees * PI/180; // [rad]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theta2 = theta2InDegrees * PI/180; // [rad]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Forward Kinematics equations yield end-effector position (xP0, yP0)</w:t>
                            </w:r>
                          </w:p>
                          <w:p w:rsidR="00F34D39" w:rsidRPr="00A65558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6555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>xP0 = l1*</w:t>
                            </w:r>
                            <w:proofErr w:type="gramStart"/>
                            <w:r w:rsidRPr="00A6555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>cos(</w:t>
                            </w:r>
                            <w:proofErr w:type="gramEnd"/>
                            <w:r w:rsidRPr="00A6555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>theta1) + l2*cos(theta1 + theta2); // [mm]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555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 xml:space="preserve">  yP0 = l1*</w:t>
                            </w:r>
                            <w:proofErr w:type="gramStart"/>
                            <w:r w:rsidRPr="00A6555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>sin(</w:t>
                            </w:r>
                            <w:proofErr w:type="gramEnd"/>
                            <w:r w:rsidRPr="00A6555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>theta1) + l2*sin(theta1 + theta2); // [mm]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End-effector position in LEGO studs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xP0InStuds =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ceil(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xP0 / mmPerStud); // round up [stud]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yP0InStuds =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ceil(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yP0 / mmPerStud); // round up [stud]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ClearScreen(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TextOut(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0, LCD_LINE1, "Will go to:" );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TextOut(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0, LCD_LINE3, </w:t>
                            </w:r>
                            <w:proofErr w:type="spell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FormatNum</w:t>
                            </w:r>
                            <w:proofErr w:type="spell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("xP0 = %3d studs" , xP0InStuds) );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TextOut(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0, LCD_LINE5, </w:t>
                            </w:r>
                            <w:proofErr w:type="spell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FormatNum</w:t>
                            </w:r>
                            <w:proofErr w:type="spell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("yP0 = %3d studs" , yP0InStuds) );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Prompt user to begin motion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TextOut(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0, LCD_LINE8, "Yes: hit -&gt;");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do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{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rightArrowButtonPushed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</w:t>
                            </w:r>
                            <w:proofErr w:type="spell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ButtonPressed</w:t>
                            </w:r>
                            <w:proofErr w:type="spell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(BTNRIGHT, FALSE);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}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while(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!rightArrowButtonPushed);</w:t>
                            </w:r>
                          </w:p>
                          <w:p w:rsidR="006A5341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ClearScreen(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rotateMotorAbsolutely(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theta1InDegrees, theta2InDegrees);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Last, go back to home position and quit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ClearScreen(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TextOut(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0, LCD_LINE2, "Back to Home" );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Wait(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2000);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theta1InDegrees = theta2InDegrees = 0.0;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rotateMotorAbsolutely(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theta1InDegrees, theta2InDegrees);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Wait(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2000);</w:t>
                            </w:r>
                          </w:p>
                          <w:p w:rsidR="00F34D39" w:rsidRPr="00F34D39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PlaySound</w:t>
                            </w:r>
                            <w:proofErr w:type="spell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SOUND_DOUBLE_BEEP);</w:t>
                            </w:r>
                          </w:p>
                          <w:p w:rsidR="00F34D39" w:rsidRPr="006A5341" w:rsidRDefault="00F34D39" w:rsidP="00F34D39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F34D3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} // end main</w:t>
                            </w: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 w:rsidP="006A534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A53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Figure 1</w:t>
                            </w:r>
                            <w:r w:rsidR="00A655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 continued</w:t>
                            </w:r>
                            <w:r w:rsidRPr="006A53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6A5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5558" w:rsidRPr="00F34D39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>xl320-2dof-fk-1_0.nxc</w:t>
                            </w: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Default="006A53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6" type="#_x0000_t202" style="position:absolute;left:0;text-align:left;margin-left:0;margin-top:7.5pt;width:430.5pt;height:64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" fillcolor="white [3201]" strokeweight=".5pt">
                <v:textbox>
                  <w:txbxContent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task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main() {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planar manipulator variables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float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l1, l2; // length of link 1 and link 2 [mm]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float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theta1, theta2; // angle of joint 1 and joint 2 [rad]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float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theta1InDegrees, theta2InDegrees; // angle of joint 1 and 2 [deg]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float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xP0, yP0; // end-effector absolute position i.e. </w:t>
                      </w:r>
                      <w:proofErr w:type="spell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wrt</w:t>
                      </w:r>
                      <w:proofErr w:type="spell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x0y0 frame [mm]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int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xP0InStuds, yP0InStuds; // [studs]  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calculation and dummy variables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float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C, k1, k2, </w:t>
                      </w:r>
                      <w:proofErr w:type="spell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num</w:t>
                      </w:r>
                      <w:proofErr w:type="spell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, den;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int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i;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initializations</w:t>
                      </w:r>
                    </w:p>
                    <w:p w:rsidR="00F34D39" w:rsidRPr="00A65558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r w:rsidRPr="00A65558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>l1 = 7 * mmPerStud; // [mm] link 1 is 7 studs long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5558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 xml:space="preserve">  l2 = 5 * mmPerStud; // [mm] link 2 is 5 studs long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UseRS485(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RS485Enable(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RS485Uart(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HS_BAUD_57600, HS_MODE_8N1); //57600 baud, 8bit, 1stop, no parity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ClearScreen(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Prompt user to begin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TextOut(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0, LCD_LINE1, "Start: hit -&gt;");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do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{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rightArrowButtonPushed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</w:t>
                      </w:r>
                      <w:proofErr w:type="spell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ButtonPressed</w:t>
                      </w:r>
                      <w:proofErr w:type="spell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(BTNRIGHT, FALSE);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}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while(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!rightArrowButtonPushed);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ClearScreen(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First go to home position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ClearScreen(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A65558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>TextOut(</w:t>
                      </w:r>
                      <w:proofErr w:type="gramEnd"/>
                      <w:r w:rsidRPr="00A65558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>0, LCD_LINE2, "Homing..." );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Wait(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2000);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r w:rsidRPr="00A65558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>theta1InDegrees = theta2InDegrees = 0.0;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A65558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>rotateMotorAbsolutely(</w:t>
                      </w:r>
                      <w:proofErr w:type="gramEnd"/>
                      <w:r w:rsidRPr="00A65558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>theta1InDegrees, theta2InDegrees);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Wait(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2000);</w:t>
                      </w:r>
                    </w:p>
                    <w:p w:rsidR="003C00D5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PlayTone</w:t>
                      </w:r>
                      <w:proofErr w:type="spell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TONE_E4, 500);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Second, user sets desired theta 1 and theta 2 here</w:t>
                      </w:r>
                    </w:p>
                    <w:p w:rsidR="00F34D39" w:rsidRPr="00F96A9E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r w:rsidRPr="00F96A9E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>theta1InDegrees = 0.0; // [deg]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96A9E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 xml:space="preserve">  theta2InDegrees = 90.0; // [deg]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theta1 = theta1InDegrees * PI/180; // [rad]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theta2 = theta2InDegrees * PI/180; // [rad]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Forward Kinematics equations yield end-effector position (xP0, yP0)</w:t>
                      </w:r>
                    </w:p>
                    <w:p w:rsidR="00F34D39" w:rsidRPr="00A65558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r w:rsidRPr="00A65558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>xP0 = l1*</w:t>
                      </w:r>
                      <w:proofErr w:type="gramStart"/>
                      <w:r w:rsidRPr="00A65558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>cos(</w:t>
                      </w:r>
                      <w:proofErr w:type="gramEnd"/>
                      <w:r w:rsidRPr="00A65558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>theta1) + l2*cos(theta1 + theta2); // [mm]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5558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 xml:space="preserve">  yP0 = l1*</w:t>
                      </w:r>
                      <w:proofErr w:type="gramStart"/>
                      <w:r w:rsidRPr="00A65558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>sin(</w:t>
                      </w:r>
                      <w:proofErr w:type="gramEnd"/>
                      <w:r w:rsidRPr="00A65558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>theta1) + l2*sin(theta1 + theta2); // [mm]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End-effector position in LEGO studs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xP0InStuds =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ceil(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xP0 / mmPerStud); // round up [stud]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yP0InStuds =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ceil(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yP0 / mmPerStud); // round up [stud]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ClearScreen(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TextOut(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0, LCD_LINE1, "Will go to:" );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TextOut(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0, LCD_LINE3, </w:t>
                      </w:r>
                      <w:proofErr w:type="spell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FormatNum</w:t>
                      </w:r>
                      <w:proofErr w:type="spell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("xP0 = %3d studs" , xP0InStuds) );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TextOut(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0, LCD_LINE5, </w:t>
                      </w:r>
                      <w:proofErr w:type="spell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FormatNum</w:t>
                      </w:r>
                      <w:proofErr w:type="spell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("yP0 = %3d studs" , yP0InStuds) );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Prompt user to begin motion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TextOut(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0, LCD_LINE8, "Yes: hit -&gt;");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do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{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rightArrowButtonPushed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</w:t>
                      </w:r>
                      <w:proofErr w:type="spell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ButtonPressed</w:t>
                      </w:r>
                      <w:proofErr w:type="spell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(BTNRIGHT, FALSE);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}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while(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!rightArrowButtonPushed);</w:t>
                      </w:r>
                    </w:p>
                    <w:p w:rsidR="006A5341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ClearScreen(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rotateMotorAbsolutely(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theta1InDegrees, theta2InDegrees);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Last, go back to home position and quit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ClearScreen(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TextOut(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0, LCD_LINE2, "Back to Home" );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Wait(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2000);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theta1InDegrees = theta2InDegrees = 0.0;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rotateMotorAbsolutely(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theta1InDegrees, theta2InDegrees);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Wait(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2000);</w:t>
                      </w:r>
                    </w:p>
                    <w:p w:rsidR="00F34D39" w:rsidRPr="00F34D39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PlaySound</w:t>
                      </w:r>
                      <w:proofErr w:type="spell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SOUND_DOUBLE_BEEP);</w:t>
                      </w:r>
                    </w:p>
                    <w:p w:rsidR="00F34D39" w:rsidRPr="006A5341" w:rsidRDefault="00F34D39" w:rsidP="00F34D39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F34D3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} // end main</w:t>
                      </w: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 w:rsidP="006A534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A53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Figure 1</w:t>
                      </w:r>
                      <w:r w:rsidR="00A655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 continued</w:t>
                      </w:r>
                      <w:r w:rsidRPr="006A53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6A5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65558" w:rsidRPr="00F34D39">
                        <w:rPr>
                          <w:rFonts w:ascii="Courier New" w:hAnsi="Courier New" w:cs="Courier New"/>
                          <w:b/>
                          <w:color w:val="FF0000"/>
                          <w:sz w:val="20"/>
                          <w:szCs w:val="20"/>
                        </w:rPr>
                        <w:t>xl320-2dof-fk-1_0.nxc</w:t>
                      </w: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Default="006A5341"/>
                  </w:txbxContent>
                </v:textbox>
              </v:shape>
            </w:pict>
          </mc:Fallback>
        </mc:AlternateContent>
      </w: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EF1750" w:rsidRDefault="00EF1750" w:rsidP="00D63A45">
      <w:pPr>
        <w:jc w:val="both"/>
        <w:rPr>
          <w:rFonts w:ascii="Arial" w:hAnsi="Arial" w:cs="Arial"/>
          <w:sz w:val="20"/>
          <w:szCs w:val="20"/>
        </w:rPr>
      </w:pPr>
    </w:p>
    <w:p w:rsidR="00EF1750" w:rsidRDefault="00EF1750" w:rsidP="00D63A45">
      <w:pPr>
        <w:jc w:val="both"/>
        <w:rPr>
          <w:rFonts w:ascii="Arial" w:hAnsi="Arial" w:cs="Arial"/>
          <w:sz w:val="20"/>
          <w:szCs w:val="20"/>
        </w:rPr>
      </w:pPr>
    </w:p>
    <w:p w:rsidR="00EF1750" w:rsidRDefault="00EF1750" w:rsidP="00D63A45">
      <w:pPr>
        <w:jc w:val="both"/>
        <w:rPr>
          <w:rFonts w:ascii="Arial" w:hAnsi="Arial" w:cs="Arial"/>
          <w:sz w:val="20"/>
          <w:szCs w:val="20"/>
        </w:rPr>
      </w:pPr>
    </w:p>
    <w:p w:rsidR="00F34D39" w:rsidRDefault="00F34D39" w:rsidP="001D632E">
      <w:pPr>
        <w:jc w:val="both"/>
        <w:rPr>
          <w:rFonts w:ascii="Arial" w:hAnsi="Arial" w:cs="Arial"/>
          <w:sz w:val="20"/>
          <w:szCs w:val="20"/>
        </w:rPr>
      </w:pPr>
    </w:p>
    <w:p w:rsidR="00F34D39" w:rsidRDefault="00F34D39" w:rsidP="001D632E">
      <w:pPr>
        <w:jc w:val="both"/>
        <w:rPr>
          <w:rFonts w:ascii="Arial" w:hAnsi="Arial" w:cs="Arial"/>
          <w:sz w:val="20"/>
          <w:szCs w:val="20"/>
        </w:rPr>
      </w:pPr>
    </w:p>
    <w:p w:rsidR="00F34D39" w:rsidRDefault="00F34D39" w:rsidP="001D632E">
      <w:pPr>
        <w:jc w:val="both"/>
        <w:rPr>
          <w:rFonts w:ascii="Arial" w:hAnsi="Arial" w:cs="Arial"/>
          <w:sz w:val="20"/>
          <w:szCs w:val="20"/>
        </w:rPr>
      </w:pPr>
    </w:p>
    <w:p w:rsidR="00F34D39" w:rsidRDefault="00F34D39" w:rsidP="001D632E">
      <w:pPr>
        <w:jc w:val="both"/>
        <w:rPr>
          <w:rFonts w:ascii="Arial" w:hAnsi="Arial" w:cs="Arial"/>
          <w:sz w:val="20"/>
          <w:szCs w:val="20"/>
        </w:rPr>
      </w:pPr>
    </w:p>
    <w:p w:rsidR="00F34D39" w:rsidRDefault="00F34D39" w:rsidP="001D632E">
      <w:pPr>
        <w:jc w:val="both"/>
        <w:rPr>
          <w:rFonts w:ascii="Arial" w:hAnsi="Arial" w:cs="Arial"/>
          <w:sz w:val="20"/>
          <w:szCs w:val="20"/>
        </w:rPr>
      </w:pPr>
    </w:p>
    <w:p w:rsidR="00F34D39" w:rsidRDefault="00F34D39" w:rsidP="001D632E">
      <w:pPr>
        <w:jc w:val="both"/>
        <w:rPr>
          <w:rFonts w:ascii="Arial" w:hAnsi="Arial" w:cs="Arial"/>
          <w:sz w:val="20"/>
          <w:szCs w:val="20"/>
        </w:rPr>
      </w:pPr>
    </w:p>
    <w:p w:rsidR="00F34D39" w:rsidRDefault="00F34D39" w:rsidP="001D632E">
      <w:pPr>
        <w:jc w:val="both"/>
        <w:rPr>
          <w:rFonts w:ascii="Arial" w:hAnsi="Arial" w:cs="Arial"/>
          <w:sz w:val="20"/>
          <w:szCs w:val="20"/>
        </w:rPr>
      </w:pPr>
    </w:p>
    <w:p w:rsidR="00F34D39" w:rsidRDefault="00F34D39" w:rsidP="001D632E">
      <w:pPr>
        <w:jc w:val="both"/>
        <w:rPr>
          <w:rFonts w:ascii="Arial" w:hAnsi="Arial" w:cs="Arial"/>
          <w:sz w:val="20"/>
          <w:szCs w:val="20"/>
        </w:rPr>
      </w:pPr>
    </w:p>
    <w:p w:rsidR="00F34D39" w:rsidRDefault="00F34D39" w:rsidP="001D632E">
      <w:pPr>
        <w:jc w:val="both"/>
        <w:rPr>
          <w:rFonts w:ascii="Arial" w:hAnsi="Arial" w:cs="Arial"/>
          <w:sz w:val="20"/>
          <w:szCs w:val="20"/>
        </w:rPr>
      </w:pPr>
    </w:p>
    <w:p w:rsidR="00F34D39" w:rsidRDefault="00F34D39" w:rsidP="001D632E">
      <w:pPr>
        <w:jc w:val="both"/>
        <w:rPr>
          <w:rFonts w:ascii="Arial" w:hAnsi="Arial" w:cs="Arial"/>
          <w:sz w:val="20"/>
          <w:szCs w:val="20"/>
        </w:rPr>
      </w:pPr>
    </w:p>
    <w:p w:rsidR="00F34D39" w:rsidRDefault="00F34D39" w:rsidP="001D632E">
      <w:pPr>
        <w:jc w:val="both"/>
        <w:rPr>
          <w:rFonts w:ascii="Arial" w:hAnsi="Arial" w:cs="Arial"/>
          <w:sz w:val="20"/>
          <w:szCs w:val="20"/>
        </w:rPr>
      </w:pPr>
    </w:p>
    <w:p w:rsidR="00F34D39" w:rsidRDefault="00F34D39" w:rsidP="001D632E">
      <w:pPr>
        <w:jc w:val="both"/>
        <w:rPr>
          <w:rFonts w:ascii="Arial" w:hAnsi="Arial" w:cs="Arial"/>
          <w:sz w:val="20"/>
          <w:szCs w:val="20"/>
        </w:rPr>
      </w:pPr>
    </w:p>
    <w:p w:rsidR="00F34D39" w:rsidRDefault="00F34D39" w:rsidP="001D632E">
      <w:pPr>
        <w:jc w:val="both"/>
        <w:rPr>
          <w:rFonts w:ascii="Arial" w:hAnsi="Arial" w:cs="Arial"/>
          <w:sz w:val="20"/>
          <w:szCs w:val="20"/>
        </w:rPr>
      </w:pPr>
    </w:p>
    <w:p w:rsidR="00F34D39" w:rsidRDefault="00F34D39" w:rsidP="001D632E">
      <w:pPr>
        <w:jc w:val="both"/>
        <w:rPr>
          <w:rFonts w:ascii="Arial" w:hAnsi="Arial" w:cs="Arial"/>
          <w:sz w:val="20"/>
          <w:szCs w:val="20"/>
        </w:rPr>
      </w:pPr>
    </w:p>
    <w:p w:rsidR="00F34D39" w:rsidRDefault="00F34D39" w:rsidP="001D632E">
      <w:pPr>
        <w:jc w:val="both"/>
        <w:rPr>
          <w:rFonts w:ascii="Arial" w:hAnsi="Arial" w:cs="Arial"/>
          <w:sz w:val="20"/>
          <w:szCs w:val="20"/>
        </w:rPr>
      </w:pPr>
    </w:p>
    <w:p w:rsidR="00F34D39" w:rsidRDefault="00F34D39" w:rsidP="001D632E">
      <w:pPr>
        <w:jc w:val="both"/>
        <w:rPr>
          <w:rFonts w:ascii="Arial" w:hAnsi="Arial" w:cs="Arial"/>
          <w:sz w:val="20"/>
          <w:szCs w:val="20"/>
        </w:rPr>
      </w:pPr>
    </w:p>
    <w:p w:rsidR="00F34D39" w:rsidRDefault="00F34D39" w:rsidP="001D632E">
      <w:pPr>
        <w:jc w:val="both"/>
        <w:rPr>
          <w:rFonts w:ascii="Arial" w:hAnsi="Arial" w:cs="Arial"/>
          <w:sz w:val="20"/>
          <w:szCs w:val="20"/>
        </w:rPr>
      </w:pPr>
    </w:p>
    <w:p w:rsidR="00F34D39" w:rsidRDefault="00F34D39" w:rsidP="001D632E">
      <w:pPr>
        <w:jc w:val="both"/>
        <w:rPr>
          <w:rFonts w:ascii="Arial" w:hAnsi="Arial" w:cs="Arial"/>
          <w:sz w:val="20"/>
          <w:szCs w:val="20"/>
        </w:rPr>
      </w:pPr>
    </w:p>
    <w:p w:rsidR="00F34D39" w:rsidRDefault="00F34D39" w:rsidP="001D632E">
      <w:pPr>
        <w:jc w:val="both"/>
        <w:rPr>
          <w:rFonts w:ascii="Arial" w:hAnsi="Arial" w:cs="Arial"/>
          <w:sz w:val="20"/>
          <w:szCs w:val="20"/>
        </w:rPr>
      </w:pPr>
    </w:p>
    <w:p w:rsidR="00F34D39" w:rsidRDefault="00F34D39" w:rsidP="001D632E">
      <w:pPr>
        <w:jc w:val="both"/>
        <w:rPr>
          <w:rFonts w:ascii="Arial" w:hAnsi="Arial" w:cs="Arial"/>
          <w:sz w:val="20"/>
          <w:szCs w:val="20"/>
        </w:rPr>
      </w:pPr>
    </w:p>
    <w:p w:rsidR="00F34D39" w:rsidRDefault="00F34D39" w:rsidP="001D632E">
      <w:pPr>
        <w:jc w:val="both"/>
        <w:rPr>
          <w:rFonts w:ascii="Arial" w:hAnsi="Arial" w:cs="Arial"/>
          <w:sz w:val="20"/>
          <w:szCs w:val="20"/>
        </w:rPr>
      </w:pPr>
    </w:p>
    <w:p w:rsidR="00F34D39" w:rsidRDefault="007C3D12" w:rsidP="001D63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This particular 2-link planar manipulator uses two XL-320 servos; joints 1 and 2 have IDs </w:t>
      </w:r>
      <w:r w:rsidRPr="007C3D12">
        <w:rPr>
          <w:rFonts w:ascii="Courier New" w:hAnsi="Courier New" w:cs="Courier New"/>
          <w:sz w:val="20"/>
          <w:szCs w:val="20"/>
        </w:rPr>
        <w:t>0x03</w:t>
      </w:r>
      <w:r>
        <w:rPr>
          <w:rFonts w:ascii="Arial" w:hAnsi="Arial" w:cs="Arial"/>
          <w:sz w:val="20"/>
          <w:szCs w:val="20"/>
        </w:rPr>
        <w:t xml:space="preserve"> and </w:t>
      </w:r>
      <w:r w:rsidRPr="007C3D12">
        <w:rPr>
          <w:rFonts w:ascii="Courier New" w:hAnsi="Courier New" w:cs="Courier New"/>
          <w:sz w:val="20"/>
          <w:szCs w:val="20"/>
        </w:rPr>
        <w:t>0x07</w:t>
      </w:r>
      <w:r>
        <w:rPr>
          <w:rFonts w:ascii="Arial" w:hAnsi="Arial" w:cs="Arial"/>
          <w:sz w:val="20"/>
          <w:szCs w:val="20"/>
        </w:rPr>
        <w:t xml:space="preserve"> respectively and hence defined accordingly.  Recall, the motivation to use LEGO stems from its standard 8 </w:t>
      </w:r>
      <m:oMath>
        <m:r>
          <w:rPr>
            <w:rFonts w:ascii="Cambria Math" w:hAnsi="Cambria Math" w:cs="Arial"/>
            <w:sz w:val="20"/>
            <w:szCs w:val="20"/>
          </w:rPr>
          <m:t>mm</m:t>
        </m:r>
      </m:oMath>
      <w:r>
        <w:rPr>
          <w:rFonts w:ascii="Arial" w:hAnsi="Arial" w:cs="Arial"/>
          <w:sz w:val="20"/>
          <w:szCs w:val="20"/>
        </w:rPr>
        <w:t xml:space="preserve"> stud spacing.  This spacing is universally used in all LEGO parts and hence provides a standard basis to calibrate lengths and assess positioning accuracies.  As such the </w:t>
      </w:r>
      <w:r w:rsidRPr="007C3D12">
        <w:rPr>
          <w:rFonts w:ascii="Courier New" w:hAnsi="Courier New" w:cs="Courier New"/>
          <w:sz w:val="20"/>
          <w:szCs w:val="20"/>
        </w:rPr>
        <w:t>mmPerStud</w:t>
      </w:r>
      <w:r>
        <w:rPr>
          <w:rFonts w:ascii="Arial" w:hAnsi="Arial" w:cs="Arial"/>
          <w:sz w:val="20"/>
          <w:szCs w:val="20"/>
        </w:rPr>
        <w:t xml:space="preserve"> is also defined.</w:t>
      </w:r>
    </w:p>
    <w:p w:rsidR="007C3D12" w:rsidRDefault="007C3D12" w:rsidP="001D632E">
      <w:pPr>
        <w:jc w:val="both"/>
        <w:rPr>
          <w:rFonts w:ascii="Arial" w:hAnsi="Arial" w:cs="Arial"/>
          <w:sz w:val="20"/>
          <w:szCs w:val="20"/>
        </w:rPr>
      </w:pPr>
    </w:p>
    <w:p w:rsidR="007C3D12" w:rsidRPr="00F96A9E" w:rsidRDefault="007C3D12" w:rsidP="001D63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links are affixed to the XL-320’s horns with M2.5 screws.  Before screwing these LEGO beams, they are oriented to align with the +X-axis.  This means each XL-320 is centered (i.e. 512 [count]) as shown in Figure A (right).  This orientation is defined to be zero degrees.  The function </w:t>
      </w:r>
      <w:r w:rsidRPr="007C3D12">
        <w:rPr>
          <w:rFonts w:ascii="Courier New" w:hAnsi="Courier New" w:cs="Courier New"/>
          <w:sz w:val="20"/>
          <w:szCs w:val="20"/>
        </w:rPr>
        <w:t>rotateMotorAbsolutely</w:t>
      </w:r>
      <w:r>
        <w:rPr>
          <w:rFonts w:ascii="Arial" w:hAnsi="Arial" w:cs="Arial"/>
          <w:sz w:val="20"/>
          <w:szCs w:val="20"/>
        </w:rPr>
        <w:t xml:space="preserve"> is written t</w:t>
      </w:r>
      <w:r>
        <w:rPr>
          <w:rFonts w:ascii="Arial" w:hAnsi="Arial" w:cs="Arial"/>
          <w:sz w:val="20"/>
          <w:szCs w:val="20"/>
        </w:rPr>
        <w:t>o account</w:t>
      </w:r>
      <w:r>
        <w:rPr>
          <w:rFonts w:ascii="Arial" w:hAnsi="Arial" w:cs="Arial"/>
          <w:sz w:val="20"/>
          <w:szCs w:val="20"/>
        </w:rPr>
        <w:t xml:space="preserve"> for this</w:t>
      </w:r>
      <w:r>
        <w:rPr>
          <w:rFonts w:ascii="Arial" w:hAnsi="Arial" w:cs="Arial"/>
          <w:sz w:val="20"/>
          <w:szCs w:val="20"/>
        </w:rPr>
        <w:t xml:space="preserve"> 512 [count]</w:t>
      </w:r>
      <w:r>
        <w:rPr>
          <w:rFonts w:ascii="Arial" w:hAnsi="Arial" w:cs="Arial"/>
          <w:sz w:val="20"/>
          <w:szCs w:val="20"/>
        </w:rPr>
        <w:t xml:space="preserve"> offset</w:t>
      </w:r>
      <w:r w:rsidR="00F96A9E">
        <w:rPr>
          <w:rFonts w:ascii="Arial" w:hAnsi="Arial" w:cs="Arial"/>
          <w:sz w:val="20"/>
          <w:szCs w:val="20"/>
        </w:rPr>
        <w:t xml:space="preserve"> as seen by the yellow-highlighted lines for </w:t>
      </w:r>
      <w:r w:rsidR="00F96A9E" w:rsidRPr="00F96A9E">
        <w:rPr>
          <w:rFonts w:ascii="Courier New" w:hAnsi="Courier New" w:cs="Courier New"/>
          <w:sz w:val="20"/>
          <w:szCs w:val="20"/>
        </w:rPr>
        <w:t>motor01Offset</w:t>
      </w:r>
      <w:r w:rsidR="00F96A9E" w:rsidRPr="00F96A9E">
        <w:rPr>
          <w:rFonts w:ascii="Courier New" w:hAnsi="Courier New" w:cs="Courier New"/>
          <w:sz w:val="20"/>
          <w:szCs w:val="20"/>
        </w:rPr>
        <w:t xml:space="preserve"> </w:t>
      </w:r>
      <w:r w:rsidR="00F96A9E" w:rsidRPr="00F96A9E">
        <w:rPr>
          <w:rFonts w:ascii="Arial" w:hAnsi="Arial" w:cs="Arial"/>
          <w:sz w:val="20"/>
          <w:szCs w:val="20"/>
        </w:rPr>
        <w:t>and</w:t>
      </w:r>
      <w:r w:rsidR="00F96A9E" w:rsidRPr="00F96A9E">
        <w:rPr>
          <w:rFonts w:ascii="Courier New" w:hAnsi="Courier New" w:cs="Courier New"/>
          <w:sz w:val="20"/>
          <w:szCs w:val="20"/>
        </w:rPr>
        <w:t xml:space="preserve"> </w:t>
      </w:r>
      <w:r w:rsidR="00F96A9E" w:rsidRPr="00F96A9E">
        <w:rPr>
          <w:rFonts w:ascii="Courier New" w:hAnsi="Courier New" w:cs="Courier New"/>
          <w:sz w:val="20"/>
          <w:szCs w:val="20"/>
        </w:rPr>
        <w:t>motor01Offset</w:t>
      </w:r>
      <w:r w:rsidR="00F96A9E">
        <w:rPr>
          <w:rFonts w:ascii="Courier New" w:hAnsi="Courier New" w:cs="Courier New"/>
          <w:sz w:val="16"/>
          <w:szCs w:val="16"/>
        </w:rPr>
        <w:t>.</w:t>
      </w:r>
    </w:p>
    <w:p w:rsidR="00F96A9E" w:rsidRPr="00F96A9E" w:rsidRDefault="00F96A9E" w:rsidP="001D632E">
      <w:pPr>
        <w:jc w:val="both"/>
        <w:rPr>
          <w:rFonts w:ascii="Arial" w:hAnsi="Arial" w:cs="Arial"/>
          <w:sz w:val="20"/>
          <w:szCs w:val="20"/>
        </w:rPr>
      </w:pPr>
    </w:p>
    <w:p w:rsidR="00F96A9E" w:rsidRDefault="00F96A9E" w:rsidP="001D632E">
      <w:pPr>
        <w:jc w:val="both"/>
        <w:rPr>
          <w:rFonts w:ascii="Arial" w:hAnsi="Arial" w:cs="Arial"/>
          <w:sz w:val="20"/>
          <w:szCs w:val="20"/>
        </w:rPr>
      </w:pPr>
      <w:r w:rsidRPr="00F96A9E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main function defines the link lengths.  This particular 2-link planar manipulator uses Technic Beams 7 and 5 for link lengths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  <m:r>
          <m:rPr>
            <m:nor/>
          </m:rPr>
          <w:rPr>
            <w:rFonts w:ascii="Cambria Math" w:hAnsi="Cambria Math" w:cs="Arial"/>
            <w:sz w:val="20"/>
            <w:szCs w:val="20"/>
          </w:rPr>
          <m:t xml:space="preserve"> and  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m:rPr>
            <m:nor/>
          </m:rPr>
          <w:rPr>
            <w:rFonts w:ascii="Cambria Math" w:hAnsi="Cambria Math" w:cs="Arial"/>
            <w:sz w:val="20"/>
            <w:szCs w:val="20"/>
          </w:rPr>
          <m:t xml:space="preserve"> </m:t>
        </m:r>
      </m:oMath>
      <w:r>
        <w:rPr>
          <w:rFonts w:ascii="Arial" w:hAnsi="Arial" w:cs="Arial"/>
          <w:sz w:val="20"/>
          <w:szCs w:val="20"/>
        </w:rPr>
        <w:t xml:space="preserve">respectively.  </w:t>
      </w:r>
    </w:p>
    <w:p w:rsidR="00F96A9E" w:rsidRDefault="00F96A9E" w:rsidP="001D632E">
      <w:pPr>
        <w:jc w:val="both"/>
        <w:rPr>
          <w:rFonts w:ascii="Arial" w:hAnsi="Arial" w:cs="Arial"/>
          <w:sz w:val="20"/>
          <w:szCs w:val="20"/>
        </w:rPr>
      </w:pPr>
    </w:p>
    <w:p w:rsidR="00F96A9E" w:rsidRDefault="00F96A9E" w:rsidP="001D63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Brick sets Port 4 for RS485 communications at 57,800 baud (8N1) and upon execution, prompts the user to push the right arrow button to commence.  Once pushed, the XL-320 servos are commanded to their home position.  For this example, home position is defined by having the two links aligned with the +X axis.</w:t>
      </w:r>
    </w:p>
    <w:p w:rsidR="00F96A9E" w:rsidRDefault="00F96A9E" w:rsidP="001D632E">
      <w:pPr>
        <w:jc w:val="both"/>
        <w:rPr>
          <w:rFonts w:ascii="Arial" w:hAnsi="Arial" w:cs="Arial"/>
          <w:sz w:val="20"/>
          <w:szCs w:val="20"/>
        </w:rPr>
      </w:pPr>
    </w:p>
    <w:p w:rsidR="00F96A9E" w:rsidRDefault="00F96A9E" w:rsidP="001D63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this example, joint angles are set at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Arial"/>
            <w:sz w:val="20"/>
            <w:szCs w:val="20"/>
          </w:rPr>
          <m:t>=0.0</m:t>
        </m:r>
        <m:r>
          <m:rPr>
            <m:nor/>
          </m:rPr>
          <w:rPr>
            <w:rFonts w:ascii="Cambria Math" w:hAnsi="Cambria Math" w:cs="Arial"/>
            <w:sz w:val="20"/>
            <w:szCs w:val="20"/>
          </w:rPr>
          <m:t xml:space="preserve"> [deg] and 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m:rPr>
            <m:nor/>
          </m:rPr>
          <w:rPr>
            <w:rFonts w:ascii="Cambria Math" w:hAnsi="Cambria Math" w:cs="Arial"/>
            <w:sz w:val="20"/>
            <w:szCs w:val="20"/>
          </w:rPr>
          <m:t>[deg]</m:t>
        </m:r>
      </m:oMath>
      <w:r>
        <w:rPr>
          <w:rFonts w:ascii="Arial" w:hAnsi="Arial" w:cs="Arial"/>
          <w:sz w:val="20"/>
          <w:szCs w:val="20"/>
        </w:rPr>
        <w:t xml:space="preserve"> respectively.  </w:t>
      </w:r>
      <w:r w:rsidR="00E168CD">
        <w:rPr>
          <w:rFonts w:ascii="Arial" w:hAnsi="Arial" w:cs="Arial"/>
          <w:sz w:val="20"/>
          <w:szCs w:val="20"/>
        </w:rPr>
        <w:t xml:space="preserve">One can envision the result as shown in </w:t>
      </w:r>
      <w:r w:rsidR="00E168CD" w:rsidRPr="00E168CD">
        <w:rPr>
          <w:rFonts w:ascii="Arial" w:hAnsi="Arial" w:cs="Arial"/>
          <w:b/>
          <w:sz w:val="20"/>
          <w:szCs w:val="20"/>
        </w:rPr>
        <w:t>Figure 1B</w:t>
      </w:r>
      <w:r w:rsidR="00E168CD">
        <w:rPr>
          <w:rFonts w:ascii="Arial" w:hAnsi="Arial" w:cs="Arial"/>
          <w:sz w:val="20"/>
          <w:szCs w:val="20"/>
        </w:rPr>
        <w:t>.</w:t>
      </w:r>
    </w:p>
    <w:p w:rsidR="00F96A9E" w:rsidRDefault="00E168CD" w:rsidP="001D63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7DCF8FA" wp14:editId="33485C39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724525" cy="2738120"/>
                <wp:effectExtent l="0" t="0" r="9525" b="50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273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8CD" w:rsidRPr="00E168CD" w:rsidRDefault="00E168CD" w:rsidP="00E168C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67AE1B" wp14:editId="2E8EF955">
                                  <wp:extent cx="3190875" cy="2330095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94694" cy="23328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168CD" w:rsidRPr="00E168CD" w:rsidRDefault="00E168C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168CD" w:rsidRPr="00E168CD" w:rsidRDefault="00E168C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168C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Figure 1B: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2-link planar manipulator in home position (left).  Configuration after execution (right)</w:t>
                            </w:r>
                          </w:p>
                          <w:p w:rsidR="00E168CD" w:rsidRPr="00E168CD" w:rsidRDefault="00E168C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168CD" w:rsidRPr="00E168CD" w:rsidRDefault="00E168C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168CD" w:rsidRPr="00E168CD" w:rsidRDefault="00E168C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168CD" w:rsidRPr="00E168CD" w:rsidRDefault="00E168C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168CD" w:rsidRPr="00E168CD" w:rsidRDefault="00E168C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168CD" w:rsidRPr="00E168CD" w:rsidRDefault="00E168C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168CD" w:rsidRPr="00E168CD" w:rsidRDefault="00E168C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168CD" w:rsidRPr="00E168CD" w:rsidRDefault="00E168C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168CD" w:rsidRPr="00E168CD" w:rsidRDefault="00E168C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168CD" w:rsidRPr="00E168CD" w:rsidRDefault="00E168C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168CD" w:rsidRPr="00E168CD" w:rsidRDefault="00E168C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168CD" w:rsidRPr="00E168CD" w:rsidRDefault="00E168C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168CD" w:rsidRPr="00E168CD" w:rsidRDefault="00E168C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168CD" w:rsidRPr="00E168CD" w:rsidRDefault="00E168C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168CD" w:rsidRPr="00E168CD" w:rsidRDefault="00E168C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168CD" w:rsidRDefault="00E168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37" type="#_x0000_t202" style="position:absolute;left:0;text-align:left;margin-left:0;margin-top:4.4pt;width:450.75pt;height:215.6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" fillcolor="white [3201]" stroked="f" strokeweight=".5pt">
                <v:textbox>
                  <w:txbxContent>
                    <w:p w:rsidR="00E168CD" w:rsidRPr="00E168CD" w:rsidRDefault="00E168CD" w:rsidP="00E168C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67AE1B" wp14:editId="2E8EF955">
                            <wp:extent cx="3190875" cy="2330095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94694" cy="23328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168CD" w:rsidRPr="00E168CD" w:rsidRDefault="00E168C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168CD" w:rsidRPr="00E168CD" w:rsidRDefault="00E168C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168C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Figure 1B: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2-link planar manipulator in home position (left).  Configuration after execution (right)</w:t>
                      </w:r>
                    </w:p>
                    <w:p w:rsidR="00E168CD" w:rsidRPr="00E168CD" w:rsidRDefault="00E168C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168CD" w:rsidRPr="00E168CD" w:rsidRDefault="00E168C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168CD" w:rsidRPr="00E168CD" w:rsidRDefault="00E168C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168CD" w:rsidRPr="00E168CD" w:rsidRDefault="00E168C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168CD" w:rsidRPr="00E168CD" w:rsidRDefault="00E168C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168CD" w:rsidRPr="00E168CD" w:rsidRDefault="00E168C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168CD" w:rsidRPr="00E168CD" w:rsidRDefault="00E168C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168CD" w:rsidRPr="00E168CD" w:rsidRDefault="00E168C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168CD" w:rsidRPr="00E168CD" w:rsidRDefault="00E168C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168CD" w:rsidRPr="00E168CD" w:rsidRDefault="00E168C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168CD" w:rsidRPr="00E168CD" w:rsidRDefault="00E168C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168CD" w:rsidRPr="00E168CD" w:rsidRDefault="00E168C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168CD" w:rsidRPr="00E168CD" w:rsidRDefault="00E168C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168CD" w:rsidRPr="00E168CD" w:rsidRDefault="00E168C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168CD" w:rsidRPr="00E168CD" w:rsidRDefault="00E168C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168CD" w:rsidRDefault="00E168CD"/>
                  </w:txbxContent>
                </v:textbox>
              </v:shape>
            </w:pict>
          </mc:Fallback>
        </mc:AlternateContent>
      </w:r>
    </w:p>
    <w:p w:rsidR="00F96A9E" w:rsidRDefault="00F96A9E" w:rsidP="001D632E">
      <w:pPr>
        <w:jc w:val="both"/>
        <w:rPr>
          <w:rFonts w:ascii="Arial" w:hAnsi="Arial" w:cs="Arial"/>
          <w:sz w:val="20"/>
          <w:szCs w:val="20"/>
        </w:rPr>
      </w:pPr>
    </w:p>
    <w:p w:rsidR="00F96A9E" w:rsidRDefault="00F96A9E" w:rsidP="001D632E">
      <w:pPr>
        <w:jc w:val="both"/>
        <w:rPr>
          <w:rFonts w:ascii="Arial" w:hAnsi="Arial" w:cs="Arial"/>
          <w:sz w:val="20"/>
          <w:szCs w:val="20"/>
        </w:rPr>
      </w:pPr>
    </w:p>
    <w:p w:rsidR="00F96A9E" w:rsidRDefault="00F96A9E" w:rsidP="001D632E">
      <w:pPr>
        <w:jc w:val="both"/>
        <w:rPr>
          <w:rFonts w:ascii="Arial" w:hAnsi="Arial" w:cs="Arial"/>
          <w:sz w:val="20"/>
          <w:szCs w:val="20"/>
        </w:rPr>
      </w:pPr>
    </w:p>
    <w:p w:rsidR="00F96A9E" w:rsidRDefault="00F96A9E" w:rsidP="001D632E">
      <w:pPr>
        <w:jc w:val="both"/>
        <w:rPr>
          <w:rFonts w:ascii="Arial" w:hAnsi="Arial" w:cs="Arial"/>
          <w:sz w:val="20"/>
          <w:szCs w:val="20"/>
        </w:rPr>
      </w:pPr>
    </w:p>
    <w:p w:rsidR="00F96A9E" w:rsidRDefault="00F96A9E" w:rsidP="001D632E">
      <w:pPr>
        <w:jc w:val="both"/>
        <w:rPr>
          <w:rFonts w:ascii="Arial" w:hAnsi="Arial" w:cs="Arial"/>
          <w:sz w:val="20"/>
          <w:szCs w:val="20"/>
        </w:rPr>
      </w:pPr>
    </w:p>
    <w:p w:rsidR="00F96A9E" w:rsidRDefault="00F96A9E" w:rsidP="001D632E">
      <w:pPr>
        <w:jc w:val="both"/>
        <w:rPr>
          <w:rFonts w:ascii="Arial" w:hAnsi="Arial" w:cs="Arial"/>
          <w:sz w:val="20"/>
          <w:szCs w:val="20"/>
        </w:rPr>
      </w:pPr>
    </w:p>
    <w:p w:rsidR="00F96A9E" w:rsidRDefault="00F96A9E" w:rsidP="001D632E">
      <w:pPr>
        <w:jc w:val="both"/>
        <w:rPr>
          <w:rFonts w:ascii="Arial" w:hAnsi="Arial" w:cs="Arial"/>
          <w:sz w:val="20"/>
          <w:szCs w:val="20"/>
        </w:rPr>
      </w:pPr>
    </w:p>
    <w:p w:rsidR="00F96A9E" w:rsidRDefault="00F96A9E" w:rsidP="001D632E">
      <w:pPr>
        <w:jc w:val="both"/>
        <w:rPr>
          <w:rFonts w:ascii="Arial" w:hAnsi="Arial" w:cs="Arial"/>
          <w:sz w:val="20"/>
          <w:szCs w:val="20"/>
        </w:rPr>
      </w:pPr>
    </w:p>
    <w:p w:rsidR="00F96A9E" w:rsidRDefault="00F96A9E" w:rsidP="001D632E">
      <w:pPr>
        <w:jc w:val="both"/>
        <w:rPr>
          <w:rFonts w:ascii="Arial" w:hAnsi="Arial" w:cs="Arial"/>
          <w:sz w:val="20"/>
          <w:szCs w:val="20"/>
        </w:rPr>
      </w:pPr>
    </w:p>
    <w:p w:rsidR="00F96A9E" w:rsidRDefault="00F96A9E" w:rsidP="001D632E">
      <w:pPr>
        <w:jc w:val="both"/>
        <w:rPr>
          <w:rFonts w:ascii="Arial" w:hAnsi="Arial" w:cs="Arial"/>
          <w:sz w:val="20"/>
          <w:szCs w:val="20"/>
        </w:rPr>
      </w:pPr>
    </w:p>
    <w:p w:rsidR="00F96A9E" w:rsidRDefault="00F96A9E" w:rsidP="001D632E">
      <w:pPr>
        <w:jc w:val="both"/>
        <w:rPr>
          <w:rFonts w:ascii="Arial" w:hAnsi="Arial" w:cs="Arial"/>
          <w:sz w:val="20"/>
          <w:szCs w:val="20"/>
        </w:rPr>
      </w:pPr>
    </w:p>
    <w:p w:rsidR="00F96A9E" w:rsidRDefault="00F96A9E" w:rsidP="001D632E">
      <w:pPr>
        <w:jc w:val="both"/>
        <w:rPr>
          <w:rFonts w:ascii="Arial" w:hAnsi="Arial" w:cs="Arial"/>
          <w:sz w:val="20"/>
          <w:szCs w:val="20"/>
        </w:rPr>
      </w:pPr>
    </w:p>
    <w:p w:rsidR="00F96A9E" w:rsidRDefault="00F96A9E" w:rsidP="001D632E">
      <w:pPr>
        <w:jc w:val="both"/>
        <w:rPr>
          <w:rFonts w:ascii="Arial" w:hAnsi="Arial" w:cs="Arial"/>
          <w:sz w:val="20"/>
          <w:szCs w:val="20"/>
        </w:rPr>
      </w:pPr>
    </w:p>
    <w:p w:rsidR="00F96A9E" w:rsidRDefault="00F96A9E" w:rsidP="001D632E">
      <w:pPr>
        <w:jc w:val="both"/>
        <w:rPr>
          <w:rFonts w:ascii="Arial" w:hAnsi="Arial" w:cs="Arial"/>
          <w:sz w:val="20"/>
          <w:szCs w:val="20"/>
        </w:rPr>
      </w:pPr>
    </w:p>
    <w:p w:rsidR="00F96A9E" w:rsidRDefault="00F96A9E" w:rsidP="001D632E">
      <w:pPr>
        <w:jc w:val="both"/>
        <w:rPr>
          <w:rFonts w:ascii="Arial" w:hAnsi="Arial" w:cs="Arial"/>
          <w:sz w:val="20"/>
          <w:szCs w:val="20"/>
        </w:rPr>
      </w:pPr>
    </w:p>
    <w:p w:rsidR="00F96A9E" w:rsidRDefault="00F96A9E" w:rsidP="001D632E">
      <w:pPr>
        <w:jc w:val="both"/>
        <w:rPr>
          <w:rFonts w:ascii="Arial" w:hAnsi="Arial" w:cs="Arial"/>
          <w:sz w:val="20"/>
          <w:szCs w:val="20"/>
        </w:rPr>
      </w:pPr>
    </w:p>
    <w:p w:rsidR="00F96A9E" w:rsidRDefault="00F96A9E" w:rsidP="001D632E">
      <w:pPr>
        <w:jc w:val="both"/>
        <w:rPr>
          <w:rFonts w:ascii="Arial" w:hAnsi="Arial" w:cs="Arial"/>
          <w:sz w:val="20"/>
          <w:szCs w:val="20"/>
        </w:rPr>
      </w:pPr>
    </w:p>
    <w:p w:rsidR="00F96A9E" w:rsidRPr="00F96A9E" w:rsidRDefault="00F96A9E" w:rsidP="001D63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168CD" w:rsidRDefault="00E168CD" w:rsidP="001D632E">
      <w:pPr>
        <w:jc w:val="both"/>
        <w:rPr>
          <w:rFonts w:ascii="Arial" w:hAnsi="Arial" w:cs="Arial"/>
          <w:b/>
          <w:sz w:val="20"/>
          <w:szCs w:val="20"/>
        </w:rPr>
      </w:pPr>
    </w:p>
    <w:p w:rsidR="00F96A9E" w:rsidRDefault="00E168CD" w:rsidP="001D63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lines below are the forward kinematics for the 2-link planar manipulator as given in (1).  Note that NXC says cos and sin take radians as arguments. </w:t>
      </w:r>
    </w:p>
    <w:p w:rsidR="00E168CD" w:rsidRDefault="00E168CD" w:rsidP="001D632E">
      <w:pPr>
        <w:jc w:val="both"/>
        <w:rPr>
          <w:rFonts w:ascii="Arial" w:hAnsi="Arial" w:cs="Arial"/>
          <w:sz w:val="20"/>
          <w:szCs w:val="20"/>
        </w:rPr>
      </w:pPr>
    </w:p>
    <w:p w:rsidR="00E168CD" w:rsidRPr="00E168CD" w:rsidRDefault="00E168CD" w:rsidP="00E168CD">
      <w:pPr>
        <w:jc w:val="center"/>
        <w:rPr>
          <w:rFonts w:ascii="Courier New" w:hAnsi="Courier New" w:cs="Courier New"/>
          <w:sz w:val="20"/>
          <w:szCs w:val="20"/>
        </w:rPr>
      </w:pPr>
      <w:r w:rsidRPr="00E168CD">
        <w:rPr>
          <w:rFonts w:ascii="Courier New" w:hAnsi="Courier New" w:cs="Courier New"/>
          <w:sz w:val="20"/>
          <w:szCs w:val="20"/>
        </w:rPr>
        <w:t>xP0 = l1*cos(theta1) + l2*</w:t>
      </w:r>
      <w:proofErr w:type="gramStart"/>
      <w:r w:rsidRPr="00E168CD">
        <w:rPr>
          <w:rFonts w:ascii="Courier New" w:hAnsi="Courier New" w:cs="Courier New"/>
          <w:sz w:val="20"/>
          <w:szCs w:val="20"/>
        </w:rPr>
        <w:t>cos(</w:t>
      </w:r>
      <w:proofErr w:type="gramEnd"/>
      <w:r w:rsidRPr="00E168CD">
        <w:rPr>
          <w:rFonts w:ascii="Courier New" w:hAnsi="Courier New" w:cs="Courier New"/>
          <w:sz w:val="20"/>
          <w:szCs w:val="20"/>
        </w:rPr>
        <w:t>theta1 + theta2); // [mm]</w:t>
      </w:r>
    </w:p>
    <w:p w:rsidR="00E168CD" w:rsidRPr="00E168CD" w:rsidRDefault="00E168CD" w:rsidP="00E168CD">
      <w:pPr>
        <w:jc w:val="center"/>
        <w:rPr>
          <w:rFonts w:ascii="Courier New" w:hAnsi="Courier New" w:cs="Courier New"/>
          <w:sz w:val="20"/>
          <w:szCs w:val="20"/>
        </w:rPr>
      </w:pPr>
      <w:r w:rsidRPr="00E168CD">
        <w:rPr>
          <w:rFonts w:ascii="Courier New" w:hAnsi="Courier New" w:cs="Courier New"/>
          <w:sz w:val="20"/>
          <w:szCs w:val="20"/>
        </w:rPr>
        <w:t>yP0 = l1*sin(theta1) + l2*sin(theta1 + theta2); // [mm]</w:t>
      </w:r>
    </w:p>
    <w:p w:rsidR="00E168CD" w:rsidRPr="00E168CD" w:rsidRDefault="00E168CD" w:rsidP="001D632E">
      <w:pPr>
        <w:jc w:val="both"/>
        <w:rPr>
          <w:rFonts w:ascii="Arial" w:hAnsi="Arial" w:cs="Arial"/>
          <w:sz w:val="20"/>
          <w:szCs w:val="20"/>
        </w:rPr>
      </w:pPr>
    </w:p>
    <w:p w:rsidR="00E168CD" w:rsidRDefault="00E168CD" w:rsidP="001D63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program displays the calculated EE position in stud values.  Since these calculations are in float, the NXC </w:t>
      </w:r>
      <w:r w:rsidRPr="00E168CD">
        <w:rPr>
          <w:rFonts w:ascii="Courier New" w:hAnsi="Courier New" w:cs="Courier New"/>
          <w:sz w:val="20"/>
          <w:szCs w:val="20"/>
        </w:rPr>
        <w:t>ceil</w:t>
      </w:r>
      <w:r>
        <w:rPr>
          <w:rFonts w:ascii="Arial" w:hAnsi="Arial" w:cs="Arial"/>
          <w:sz w:val="20"/>
          <w:szCs w:val="20"/>
        </w:rPr>
        <w:t xml:space="preserve"> function rounds up to the nearest integer of studs.  After reaching the EE position, the program then returns to the home position.</w:t>
      </w:r>
    </w:p>
    <w:p w:rsidR="00E168CD" w:rsidRDefault="00E168CD" w:rsidP="001D632E">
      <w:pPr>
        <w:jc w:val="both"/>
        <w:rPr>
          <w:rFonts w:ascii="Arial" w:hAnsi="Arial" w:cs="Arial"/>
          <w:sz w:val="20"/>
          <w:szCs w:val="20"/>
        </w:rPr>
      </w:pPr>
    </w:p>
    <w:p w:rsidR="00E168CD" w:rsidRDefault="00E168CD" w:rsidP="001D63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F984E62" wp14:editId="6103C7FD">
                <wp:simplePos x="0" y="0"/>
                <wp:positionH relativeFrom="column">
                  <wp:posOffset>0</wp:posOffset>
                </wp:positionH>
                <wp:positionV relativeFrom="paragraph">
                  <wp:posOffset>40006</wp:posOffset>
                </wp:positionV>
                <wp:extent cx="5657850" cy="47625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476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8CD" w:rsidRPr="0036634B" w:rsidRDefault="00E168CD" w:rsidP="00E168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6634B">
                              <w:rPr>
                                <w:rFonts w:ascii="Arial" w:hAnsi="Arial" w:cs="Arial"/>
                              </w:rPr>
                              <w:t xml:space="preserve">Congratulations!  You </w:t>
                            </w:r>
                            <w:r>
                              <w:rPr>
                                <w:rFonts w:ascii="Arial" w:hAnsi="Arial" w:cs="Arial"/>
                              </w:rPr>
                              <w:t>implemented Forward Kinematics for the 2-link planar manipulator</w:t>
                            </w:r>
                          </w:p>
                          <w:p w:rsidR="00E168CD" w:rsidRPr="00DD7C6A" w:rsidRDefault="00E168CD" w:rsidP="00E168C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8" type="#_x0000_t202" style="position:absolute;left:0;text-align:left;margin-left:0;margin-top:3.15pt;width:445.5pt;height:37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" fillcolor="yellow" strokeweight=".5pt">
                <v:textbox>
                  <w:txbxContent>
                    <w:p w:rsidR="00E168CD" w:rsidRPr="0036634B" w:rsidRDefault="00E168CD" w:rsidP="00E168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6634B">
                        <w:rPr>
                          <w:rFonts w:ascii="Arial" w:hAnsi="Arial" w:cs="Arial"/>
                        </w:rPr>
                        <w:t xml:space="preserve">Congratulations!  You </w:t>
                      </w:r>
                      <w:r>
                        <w:rPr>
                          <w:rFonts w:ascii="Arial" w:hAnsi="Arial" w:cs="Arial"/>
                        </w:rPr>
                        <w:t>implemented Forward Kinematics for the 2-link planar manipulator</w:t>
                      </w:r>
                    </w:p>
                    <w:p w:rsidR="00E168CD" w:rsidRPr="00DD7C6A" w:rsidRDefault="00E168CD" w:rsidP="00E168C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68CD" w:rsidRPr="00E168CD" w:rsidRDefault="00E168CD" w:rsidP="001D632E">
      <w:pPr>
        <w:jc w:val="both"/>
        <w:rPr>
          <w:rFonts w:ascii="Arial" w:hAnsi="Arial" w:cs="Arial"/>
          <w:sz w:val="20"/>
          <w:szCs w:val="20"/>
        </w:rPr>
      </w:pPr>
    </w:p>
    <w:p w:rsidR="007C3D12" w:rsidRPr="00F96A9E" w:rsidRDefault="007C3D12" w:rsidP="001D632E">
      <w:pPr>
        <w:jc w:val="both"/>
        <w:rPr>
          <w:rFonts w:ascii="Arial" w:hAnsi="Arial" w:cs="Arial"/>
          <w:sz w:val="20"/>
          <w:szCs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5467C6A" wp14:editId="4C1FAC40">
                <wp:simplePos x="0" y="0"/>
                <wp:positionH relativeFrom="column">
                  <wp:posOffset>-114300</wp:posOffset>
                </wp:positionH>
                <wp:positionV relativeFrom="paragraph">
                  <wp:posOffset>133349</wp:posOffset>
                </wp:positionV>
                <wp:extent cx="5876925" cy="65436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6543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34B" w:rsidRPr="0036634B" w:rsidRDefault="0036634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6634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Exercises</w:t>
                            </w:r>
                          </w:p>
                          <w:p w:rsidR="0036634B" w:rsidRPr="0036634B" w:rsidRDefault="003663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168CD" w:rsidRPr="00E168CD" w:rsidRDefault="00E168CD" w:rsidP="00E168CD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Edit </w:t>
                            </w:r>
                            <w:r w:rsidRPr="00E168CD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>xl320-2dof-fk-1_0.nxc</w:t>
                            </w:r>
                            <w:r w:rsidRPr="00E168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also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display the EE’s position in millimeters on the Brick</w:t>
                            </w:r>
                          </w:p>
                          <w:p w:rsidR="00E168CD" w:rsidRPr="00E168CD" w:rsidRDefault="00E168CD" w:rsidP="00E168CD">
                            <w:pPr>
                              <w:pStyle w:val="ListParagraph"/>
                              <w:ind w:left="36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CB3090" w:rsidRPr="00CB3090" w:rsidRDefault="00CB3090" w:rsidP="00CB3090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B30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Calculate (1) by hand, execute program with the commanded angles and verify stud values to complete the table below</w:t>
                            </w:r>
                          </w:p>
                          <w:p w:rsidR="00CB3090" w:rsidRPr="00CB3090" w:rsidRDefault="00CB3090" w:rsidP="00CB309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73"/>
                              <w:gridCol w:w="773"/>
                              <w:gridCol w:w="2107"/>
                              <w:gridCol w:w="2107"/>
                            </w:tblGrid>
                            <w:tr w:rsidR="00CB3090" w:rsidTr="00CB3090">
                              <w:tc>
                                <w:tcPr>
                                  <w:tcW w:w="773" w:type="dxa"/>
                                </w:tcPr>
                                <w:p w:rsidR="00CB3090" w:rsidRPr="00CB3090" w:rsidRDefault="00CB3090" w:rsidP="00CB309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Arial"/>
                                              <w:sz w:val="20"/>
                                              <w:szCs w:val="20"/>
                                            </w:rPr>
                                            <m:t>θ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Arial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  <w:p w:rsidR="00CB3090" w:rsidRDefault="00CB3090" w:rsidP="00CB309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[deg]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CB3090" w:rsidRPr="00CB3090" w:rsidRDefault="00CB3090" w:rsidP="00CB309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Arial"/>
                                              <w:sz w:val="20"/>
                                              <w:szCs w:val="20"/>
                                            </w:rPr>
                                            <m:t>θ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Arial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  <w:p w:rsidR="00CB3090" w:rsidRPr="00CB3090" w:rsidRDefault="00CB3090" w:rsidP="00CB309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[deg]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CB3090" w:rsidRDefault="00CB3090" w:rsidP="00CB309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Equation (1) </w:t>
                                  </w:r>
                                </w:p>
                                <w:p w:rsidR="00CB3090" w:rsidRDefault="00CB3090" w:rsidP="00CB309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[studs]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CB3090" w:rsidRDefault="00CB3090" w:rsidP="00CB309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Observed value</w:t>
                                  </w:r>
                                </w:p>
                                <w:p w:rsidR="00CB3090" w:rsidRDefault="00CB3090" w:rsidP="00CB309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[studs]</w:t>
                                  </w:r>
                                </w:p>
                              </w:tc>
                            </w:tr>
                            <w:tr w:rsidR="00CB3090" w:rsidTr="00CB3090">
                              <w:tc>
                                <w:tcPr>
                                  <w:tcW w:w="773" w:type="dxa"/>
                                </w:tcPr>
                                <w:p w:rsidR="00CB3090" w:rsidRDefault="00CB3090" w:rsidP="00CB309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CB3090" w:rsidRDefault="00CB3090" w:rsidP="00CB309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+90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CB3090" w:rsidRDefault="00CB3090" w:rsidP="00CB309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(7, 5)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CB3090" w:rsidRDefault="00CB3090" w:rsidP="00CB309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(7, 5)</w:t>
                                  </w:r>
                                </w:p>
                              </w:tc>
                            </w:tr>
                            <w:tr w:rsidR="00CB3090" w:rsidTr="00CB3090">
                              <w:tc>
                                <w:tcPr>
                                  <w:tcW w:w="773" w:type="dxa"/>
                                </w:tcPr>
                                <w:p w:rsidR="00CB3090" w:rsidRDefault="00CB3090" w:rsidP="00CB309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CB3090" w:rsidRDefault="00CB3090" w:rsidP="00CB309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-90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CB3090" w:rsidRDefault="00CB3090" w:rsidP="00CB309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CB3090" w:rsidRDefault="00CB3090" w:rsidP="00CB309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B3090" w:rsidTr="00CB3090">
                              <w:tc>
                                <w:tcPr>
                                  <w:tcW w:w="773" w:type="dxa"/>
                                </w:tcPr>
                                <w:p w:rsidR="00CB3090" w:rsidRDefault="00CB3090" w:rsidP="00CB309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+90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CB3090" w:rsidRDefault="00CB3090" w:rsidP="00CB309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-90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CB3090" w:rsidRDefault="00CB3090" w:rsidP="00CB309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CB3090" w:rsidRDefault="00CB3090" w:rsidP="00CB309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B3090" w:rsidTr="00CB3090">
                              <w:tc>
                                <w:tcPr>
                                  <w:tcW w:w="773" w:type="dxa"/>
                                </w:tcPr>
                                <w:p w:rsidR="00CB3090" w:rsidRDefault="00CB3090" w:rsidP="00CB309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-90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CB3090" w:rsidRDefault="00CB3090" w:rsidP="00CB309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-90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CB3090" w:rsidRDefault="00CB3090" w:rsidP="00CB309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CB3090" w:rsidRDefault="00CB3090" w:rsidP="00CB309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B3090" w:rsidTr="00CB3090">
                              <w:tc>
                                <w:tcPr>
                                  <w:tcW w:w="773" w:type="dxa"/>
                                </w:tcPr>
                                <w:p w:rsidR="00CB3090" w:rsidRDefault="00CB3090" w:rsidP="00CB309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+45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CB3090" w:rsidRDefault="00CB3090" w:rsidP="00CB309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+45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CB3090" w:rsidRDefault="00CB3090" w:rsidP="00CB309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CB3090" w:rsidRDefault="00CB3090" w:rsidP="00CB309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B3090" w:rsidRDefault="00CB3090" w:rsidP="00CB3090">
                            <w:pPr>
                              <w:pStyle w:val="List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B3090" w:rsidRDefault="00CB3090" w:rsidP="006A74E3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Unscrew and reverse the beams such that Link 1 is a Beam 7 and Link 2 is a Beam 9.  Repeat 1.2 to complete a new table</w:t>
                            </w:r>
                          </w:p>
                          <w:p w:rsidR="00CB3090" w:rsidRPr="00CB3090" w:rsidRDefault="00CB3090" w:rsidP="00CB309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B3090" w:rsidRDefault="00CB3090" w:rsidP="006A74E3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</w:t>
                            </w:r>
                            <w:r w:rsidR="000267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roduce an offset by add </w:t>
                            </w:r>
                            <w:proofErr w:type="gramStart"/>
                            <w:r w:rsidR="000267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="000267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L-shape 3 x 5 Liftarm (Part# 32526)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between Links 1 and 2</w:t>
                            </w:r>
                            <w:r w:rsidR="000267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(see figure below)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 Link 1 </w:t>
                            </w:r>
                            <w:r w:rsidR="000267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will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still remain aligned with the +X axis but this Beam 5 causes Link 2 to be </w:t>
                            </w:r>
                            <w:r w:rsidR="00BB3B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offset (but parallel) to the +X axis.  Use DH notation to derive the resulting tool transformation matrix and complete a new table like in 1.2</w:t>
                            </w:r>
                          </w:p>
                          <w:p w:rsidR="00026791" w:rsidRPr="00026791" w:rsidRDefault="00026791" w:rsidP="00026791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26791" w:rsidRPr="00026791" w:rsidRDefault="00026791" w:rsidP="0002679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margin-left:-9pt;margin-top:10.5pt;width:462.75pt;height:515.2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" fillcolor="#d8d8d8 [2732]" strokeweight=".5pt">
                <v:textbox>
                  <w:txbxContent>
                    <w:p w:rsidR="0036634B" w:rsidRPr="0036634B" w:rsidRDefault="0036634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6634B">
                        <w:rPr>
                          <w:rFonts w:ascii="Arial" w:hAnsi="Arial" w:cs="Arial"/>
                          <w:sz w:val="28"/>
                          <w:szCs w:val="28"/>
                        </w:rPr>
                        <w:t>Exercises</w:t>
                      </w:r>
                    </w:p>
                    <w:p w:rsidR="0036634B" w:rsidRPr="0036634B" w:rsidRDefault="003663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168CD" w:rsidRPr="00E168CD" w:rsidRDefault="00E168CD" w:rsidP="00E168CD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Edit </w:t>
                      </w:r>
                      <w:r w:rsidRPr="00E168CD">
                        <w:rPr>
                          <w:rFonts w:ascii="Courier New" w:hAnsi="Courier New" w:cs="Courier New"/>
                          <w:b/>
                          <w:color w:val="FF0000"/>
                          <w:sz w:val="20"/>
                          <w:szCs w:val="20"/>
                        </w:rPr>
                        <w:t>xl320-2dof-fk-1_0.nxc</w:t>
                      </w:r>
                      <w:r w:rsidRPr="00E168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also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display the EE’s position in millimeters on the Brick</w:t>
                      </w:r>
                    </w:p>
                    <w:p w:rsidR="00E168CD" w:rsidRPr="00E168CD" w:rsidRDefault="00E168CD" w:rsidP="00E168CD">
                      <w:pPr>
                        <w:pStyle w:val="ListParagraph"/>
                        <w:ind w:left="36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CB3090" w:rsidRPr="00CB3090" w:rsidRDefault="00CB3090" w:rsidP="00CB3090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B3090">
                        <w:rPr>
                          <w:rFonts w:ascii="Arial" w:hAnsi="Arial" w:cs="Arial"/>
                          <w:sz w:val="20"/>
                          <w:szCs w:val="20"/>
                        </w:rPr>
                        <w:t>Calculate (1) by hand, execute program with the commanded angles and verify stud values to complete the table below</w:t>
                      </w:r>
                    </w:p>
                    <w:p w:rsidR="00CB3090" w:rsidRPr="00CB3090" w:rsidRDefault="00CB3090" w:rsidP="00CB309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773"/>
                        <w:gridCol w:w="773"/>
                        <w:gridCol w:w="2107"/>
                        <w:gridCol w:w="2107"/>
                      </w:tblGrid>
                      <w:tr w:rsidR="00CB3090" w:rsidTr="00CB3090">
                        <w:tc>
                          <w:tcPr>
                            <w:tcW w:w="773" w:type="dxa"/>
                          </w:tcPr>
                          <w:p w:rsidR="00CB3090" w:rsidRPr="00CB3090" w:rsidRDefault="00CB3090" w:rsidP="00CB309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:rsidR="00CB3090" w:rsidRDefault="00CB3090" w:rsidP="00CB309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[deg]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CB3090" w:rsidRPr="00CB3090" w:rsidRDefault="00CB3090" w:rsidP="00CB309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:rsidR="00CB3090" w:rsidRPr="00CB3090" w:rsidRDefault="00CB3090" w:rsidP="00CB309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[deg]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CB3090" w:rsidRDefault="00CB3090" w:rsidP="00CB309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Equation (1) </w:t>
                            </w:r>
                          </w:p>
                          <w:p w:rsidR="00CB3090" w:rsidRDefault="00CB3090" w:rsidP="00CB309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[studs]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CB3090" w:rsidRDefault="00CB3090" w:rsidP="00CB309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Observed value</w:t>
                            </w:r>
                          </w:p>
                          <w:p w:rsidR="00CB3090" w:rsidRDefault="00CB3090" w:rsidP="00CB309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[studs]</w:t>
                            </w:r>
                          </w:p>
                        </w:tc>
                      </w:tr>
                      <w:tr w:rsidR="00CB3090" w:rsidTr="00CB3090">
                        <w:tc>
                          <w:tcPr>
                            <w:tcW w:w="773" w:type="dxa"/>
                          </w:tcPr>
                          <w:p w:rsidR="00CB3090" w:rsidRDefault="00CB3090" w:rsidP="00CB309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CB3090" w:rsidRDefault="00CB3090" w:rsidP="00CB309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+90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CB3090" w:rsidRDefault="00CB3090" w:rsidP="00CB309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(7, 5)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CB3090" w:rsidRDefault="00CB3090" w:rsidP="00CB309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(7, 5)</w:t>
                            </w:r>
                          </w:p>
                        </w:tc>
                      </w:tr>
                      <w:tr w:rsidR="00CB3090" w:rsidTr="00CB3090">
                        <w:tc>
                          <w:tcPr>
                            <w:tcW w:w="773" w:type="dxa"/>
                          </w:tcPr>
                          <w:p w:rsidR="00CB3090" w:rsidRDefault="00CB3090" w:rsidP="00CB309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CB3090" w:rsidRDefault="00CB3090" w:rsidP="00CB309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-90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CB3090" w:rsidRDefault="00CB3090" w:rsidP="00CB309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07" w:type="dxa"/>
                          </w:tcPr>
                          <w:p w:rsidR="00CB3090" w:rsidRDefault="00CB3090" w:rsidP="00CB309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B3090" w:rsidTr="00CB3090">
                        <w:tc>
                          <w:tcPr>
                            <w:tcW w:w="773" w:type="dxa"/>
                          </w:tcPr>
                          <w:p w:rsidR="00CB3090" w:rsidRDefault="00CB3090" w:rsidP="00CB309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+90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CB3090" w:rsidRDefault="00CB3090" w:rsidP="00CB309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-90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CB3090" w:rsidRDefault="00CB3090" w:rsidP="00CB309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07" w:type="dxa"/>
                          </w:tcPr>
                          <w:p w:rsidR="00CB3090" w:rsidRDefault="00CB3090" w:rsidP="00CB309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B3090" w:rsidTr="00CB3090">
                        <w:tc>
                          <w:tcPr>
                            <w:tcW w:w="773" w:type="dxa"/>
                          </w:tcPr>
                          <w:p w:rsidR="00CB3090" w:rsidRDefault="00CB3090" w:rsidP="00CB309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-90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CB3090" w:rsidRDefault="00CB3090" w:rsidP="00CB309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-90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CB3090" w:rsidRDefault="00CB3090" w:rsidP="00CB309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07" w:type="dxa"/>
                          </w:tcPr>
                          <w:p w:rsidR="00CB3090" w:rsidRDefault="00CB3090" w:rsidP="00CB309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B3090" w:rsidTr="00CB3090">
                        <w:tc>
                          <w:tcPr>
                            <w:tcW w:w="773" w:type="dxa"/>
                          </w:tcPr>
                          <w:p w:rsidR="00CB3090" w:rsidRDefault="00CB3090" w:rsidP="00CB309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+45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CB3090" w:rsidRDefault="00CB3090" w:rsidP="00CB309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+45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CB3090" w:rsidRDefault="00CB3090" w:rsidP="00CB309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07" w:type="dxa"/>
                          </w:tcPr>
                          <w:p w:rsidR="00CB3090" w:rsidRDefault="00CB3090" w:rsidP="00CB309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CB3090" w:rsidRDefault="00CB3090" w:rsidP="00CB3090">
                      <w:pPr>
                        <w:pStyle w:val="List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B3090" w:rsidRDefault="00CB3090" w:rsidP="006A74E3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Unscrew and reverse the beams such that Link 1 is a Beam 7 and Link 2 is a Beam 9.  Repeat 1.2 to complete a new table</w:t>
                      </w:r>
                    </w:p>
                    <w:p w:rsidR="00CB3090" w:rsidRPr="00CB3090" w:rsidRDefault="00CB3090" w:rsidP="00CB309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B3090" w:rsidRDefault="00CB3090" w:rsidP="006A74E3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Int</w:t>
                      </w:r>
                      <w:r w:rsidR="000267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roduce an offset by add </w:t>
                      </w:r>
                      <w:proofErr w:type="gramStart"/>
                      <w:r w:rsidR="00026791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="000267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L-shape 3 x 5 Liftarm (Part# 32526)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between Links 1 and 2</w:t>
                      </w:r>
                      <w:r w:rsidR="000267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(see figure below)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 Link 1 </w:t>
                      </w:r>
                      <w:r w:rsidR="000267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will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still remain aligned with the +X axis but this Beam 5 causes Link 2 to be </w:t>
                      </w:r>
                      <w:r w:rsidR="00BB3B3B">
                        <w:rPr>
                          <w:rFonts w:ascii="Arial" w:hAnsi="Arial" w:cs="Arial"/>
                          <w:sz w:val="20"/>
                          <w:szCs w:val="20"/>
                        </w:rPr>
                        <w:t>offset (but parallel) to the +X axis.  Use DH notation to derive the resulting tool transformation matrix and complete a new table like in 1.2</w:t>
                      </w:r>
                    </w:p>
                    <w:p w:rsidR="00026791" w:rsidRPr="00026791" w:rsidRDefault="00026791" w:rsidP="00026791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26791" w:rsidRPr="00026791" w:rsidRDefault="00026791" w:rsidP="0002679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5F6916" w:rsidRDefault="005F6916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C147D8" w:rsidRDefault="00C147D8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C147D8" w:rsidRDefault="00C147D8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C147D8" w:rsidRDefault="00C147D8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C147D8" w:rsidRDefault="00C147D8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C147D8" w:rsidRDefault="00C147D8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C147D8" w:rsidRDefault="00C147D8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C147D8" w:rsidRDefault="00026791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6350</wp:posOffset>
                </wp:positionV>
                <wp:extent cx="5143500" cy="2381250"/>
                <wp:effectExtent l="0" t="0" r="1905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791" w:rsidRPr="00026791" w:rsidRDefault="00026791" w:rsidP="0002679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C931AA" wp14:editId="3382F943">
                                  <wp:extent cx="1931542" cy="2162175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1301" cy="2161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6791" w:rsidRPr="00026791" w:rsidRDefault="000267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26791" w:rsidRPr="00026791" w:rsidRDefault="000267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26791" w:rsidRPr="00026791" w:rsidRDefault="000267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26791" w:rsidRPr="00026791" w:rsidRDefault="000267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26791" w:rsidRPr="00026791" w:rsidRDefault="000267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26791" w:rsidRPr="00026791" w:rsidRDefault="000267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26791" w:rsidRPr="00026791" w:rsidRDefault="000267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26791" w:rsidRPr="00026791" w:rsidRDefault="000267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26791" w:rsidRPr="00026791" w:rsidRDefault="000267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26791" w:rsidRPr="00026791" w:rsidRDefault="000267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26791" w:rsidRPr="00026791" w:rsidRDefault="000267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26791" w:rsidRPr="00026791" w:rsidRDefault="000267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26791" w:rsidRDefault="000267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40" type="#_x0000_t202" style="position:absolute;margin-left:17.25pt;margin-top:.5pt;width:405pt;height:187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" fillcolor="white [3201]" strokeweight=".5pt">
                <v:textbox>
                  <w:txbxContent>
                    <w:p w:rsidR="00026791" w:rsidRPr="00026791" w:rsidRDefault="00026791" w:rsidP="0002679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C931AA" wp14:editId="3382F943">
                            <wp:extent cx="1931542" cy="2162175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1301" cy="21619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6791" w:rsidRPr="00026791" w:rsidRDefault="0002679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26791" w:rsidRPr="00026791" w:rsidRDefault="0002679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26791" w:rsidRPr="00026791" w:rsidRDefault="0002679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26791" w:rsidRPr="00026791" w:rsidRDefault="0002679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26791" w:rsidRPr="00026791" w:rsidRDefault="0002679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26791" w:rsidRPr="00026791" w:rsidRDefault="0002679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26791" w:rsidRPr="00026791" w:rsidRDefault="0002679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26791" w:rsidRPr="00026791" w:rsidRDefault="0002679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26791" w:rsidRPr="00026791" w:rsidRDefault="0002679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26791" w:rsidRPr="00026791" w:rsidRDefault="0002679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26791" w:rsidRPr="00026791" w:rsidRDefault="0002679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26791" w:rsidRPr="00026791" w:rsidRDefault="0002679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26791" w:rsidRDefault="00026791"/>
                  </w:txbxContent>
                </v:textbox>
              </v:shape>
            </w:pict>
          </mc:Fallback>
        </mc:AlternateContent>
      </w:r>
    </w:p>
    <w:p w:rsidR="00C147D8" w:rsidRDefault="00C147D8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C147D8" w:rsidRDefault="00C147D8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C147D8" w:rsidRDefault="00C147D8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C147D8" w:rsidRDefault="00C147D8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C147D8" w:rsidRDefault="00C147D8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C147D8" w:rsidRDefault="00C147D8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C147D8" w:rsidRDefault="00C147D8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C147D8" w:rsidRDefault="00C147D8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sectPr w:rsidR="00C147D8">
      <w:headerReference w:type="default" r:id="rId15"/>
      <w:footerReference w:type="defaul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866" w:rsidRDefault="00472866">
      <w:r>
        <w:separator/>
      </w:r>
    </w:p>
  </w:endnote>
  <w:endnote w:type="continuationSeparator" w:id="0">
    <w:p w:rsidR="00472866" w:rsidRDefault="0047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64" w:rsidRDefault="00932164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© Copyright Paul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866" w:rsidRDefault="00472866">
      <w:r>
        <w:separator/>
      </w:r>
    </w:p>
  </w:footnote>
  <w:footnote w:type="continuationSeparator" w:id="0">
    <w:p w:rsidR="00472866" w:rsidRDefault="00472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64" w:rsidRDefault="001F32E0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XL</w:t>
    </w:r>
    <w:r w:rsidR="0084485A">
      <w:rPr>
        <w:rFonts w:ascii="Arial" w:hAnsi="Arial" w:cs="Arial"/>
        <w:sz w:val="20"/>
      </w:rPr>
      <w:t xml:space="preserve">-320 NXC Programming: </w:t>
    </w:r>
    <w:r w:rsidR="00B542E2">
      <w:rPr>
        <w:rFonts w:ascii="Arial" w:hAnsi="Arial" w:cs="Arial"/>
        <w:sz w:val="20"/>
      </w:rPr>
      <w:t>Forward Kinematics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846"/>
    <w:multiLevelType w:val="hybridMultilevel"/>
    <w:tmpl w:val="05E464A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05BA0"/>
    <w:multiLevelType w:val="hybridMultilevel"/>
    <w:tmpl w:val="26469E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613D9"/>
    <w:multiLevelType w:val="multilevel"/>
    <w:tmpl w:val="3AFC22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AB50A5"/>
    <w:multiLevelType w:val="hybridMultilevel"/>
    <w:tmpl w:val="C08A00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87AC4"/>
    <w:multiLevelType w:val="hybridMultilevel"/>
    <w:tmpl w:val="F3EC3AD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8B7A8B"/>
    <w:multiLevelType w:val="multilevel"/>
    <w:tmpl w:val="191CAC66"/>
    <w:lvl w:ilvl="0">
      <w:start w:val="3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6990134"/>
    <w:multiLevelType w:val="multilevel"/>
    <w:tmpl w:val="883CEB8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E331E02"/>
    <w:multiLevelType w:val="multilevel"/>
    <w:tmpl w:val="DA8491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0684CF2"/>
    <w:multiLevelType w:val="hybridMultilevel"/>
    <w:tmpl w:val="5DF4EC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B34490"/>
    <w:multiLevelType w:val="multilevel"/>
    <w:tmpl w:val="6FDE3B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30509F1"/>
    <w:multiLevelType w:val="multilevel"/>
    <w:tmpl w:val="386294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48C250F"/>
    <w:multiLevelType w:val="hybridMultilevel"/>
    <w:tmpl w:val="E256A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23F27"/>
    <w:multiLevelType w:val="hybridMultilevel"/>
    <w:tmpl w:val="1C843D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31790B"/>
    <w:multiLevelType w:val="hybridMultilevel"/>
    <w:tmpl w:val="06D0D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D13DB"/>
    <w:multiLevelType w:val="hybridMultilevel"/>
    <w:tmpl w:val="B67AE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5B7E9D"/>
    <w:multiLevelType w:val="multilevel"/>
    <w:tmpl w:val="500E82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F2F6092"/>
    <w:multiLevelType w:val="multilevel"/>
    <w:tmpl w:val="3C863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CCB7379"/>
    <w:multiLevelType w:val="hybridMultilevel"/>
    <w:tmpl w:val="D8561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304C0B"/>
    <w:multiLevelType w:val="multilevel"/>
    <w:tmpl w:val="01D808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37639B0"/>
    <w:multiLevelType w:val="multilevel"/>
    <w:tmpl w:val="C100B07E"/>
    <w:lvl w:ilvl="0">
      <w:start w:val="2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A206B9A"/>
    <w:multiLevelType w:val="multilevel"/>
    <w:tmpl w:val="7390F8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1"/>
  </w:num>
  <w:num w:numId="5">
    <w:abstractNumId w:val="17"/>
  </w:num>
  <w:num w:numId="6">
    <w:abstractNumId w:val="6"/>
  </w:num>
  <w:num w:numId="7">
    <w:abstractNumId w:val="19"/>
  </w:num>
  <w:num w:numId="8">
    <w:abstractNumId w:val="5"/>
  </w:num>
  <w:num w:numId="9">
    <w:abstractNumId w:val="4"/>
  </w:num>
  <w:num w:numId="10">
    <w:abstractNumId w:val="0"/>
  </w:num>
  <w:num w:numId="11">
    <w:abstractNumId w:val="3"/>
  </w:num>
  <w:num w:numId="12">
    <w:abstractNumId w:val="18"/>
  </w:num>
  <w:num w:numId="13">
    <w:abstractNumId w:val="10"/>
  </w:num>
  <w:num w:numId="14">
    <w:abstractNumId w:val="9"/>
  </w:num>
  <w:num w:numId="15">
    <w:abstractNumId w:val="16"/>
  </w:num>
  <w:num w:numId="16">
    <w:abstractNumId w:val="2"/>
  </w:num>
  <w:num w:numId="17">
    <w:abstractNumId w:val="20"/>
  </w:num>
  <w:num w:numId="18">
    <w:abstractNumId w:val="13"/>
  </w:num>
  <w:num w:numId="19">
    <w:abstractNumId w:val="11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4D"/>
    <w:rsid w:val="00026791"/>
    <w:rsid w:val="00027991"/>
    <w:rsid w:val="000462F9"/>
    <w:rsid w:val="00086B18"/>
    <w:rsid w:val="00091EFD"/>
    <w:rsid w:val="00097787"/>
    <w:rsid w:val="000F1CE5"/>
    <w:rsid w:val="00102A3B"/>
    <w:rsid w:val="00104492"/>
    <w:rsid w:val="00135290"/>
    <w:rsid w:val="00174695"/>
    <w:rsid w:val="001B74DC"/>
    <w:rsid w:val="001D632E"/>
    <w:rsid w:val="001F18DA"/>
    <w:rsid w:val="001F32E0"/>
    <w:rsid w:val="0022237A"/>
    <w:rsid w:val="00252BD9"/>
    <w:rsid w:val="00267502"/>
    <w:rsid w:val="00281D5B"/>
    <w:rsid w:val="0029136B"/>
    <w:rsid w:val="002A430B"/>
    <w:rsid w:val="002D6410"/>
    <w:rsid w:val="002F7DCD"/>
    <w:rsid w:val="00337094"/>
    <w:rsid w:val="00344DE3"/>
    <w:rsid w:val="00353C4D"/>
    <w:rsid w:val="0036634B"/>
    <w:rsid w:val="00366867"/>
    <w:rsid w:val="00382B4A"/>
    <w:rsid w:val="00397461"/>
    <w:rsid w:val="003B274E"/>
    <w:rsid w:val="003B36CB"/>
    <w:rsid w:val="003C00D5"/>
    <w:rsid w:val="003D4B90"/>
    <w:rsid w:val="003D4F56"/>
    <w:rsid w:val="003D5A57"/>
    <w:rsid w:val="003E4543"/>
    <w:rsid w:val="004026EE"/>
    <w:rsid w:val="004438F8"/>
    <w:rsid w:val="00472866"/>
    <w:rsid w:val="00482B4B"/>
    <w:rsid w:val="004F0F1C"/>
    <w:rsid w:val="004F6208"/>
    <w:rsid w:val="0051400C"/>
    <w:rsid w:val="005364CD"/>
    <w:rsid w:val="005432AB"/>
    <w:rsid w:val="00550D10"/>
    <w:rsid w:val="005843B3"/>
    <w:rsid w:val="005F6916"/>
    <w:rsid w:val="0062317C"/>
    <w:rsid w:val="00626868"/>
    <w:rsid w:val="006468CD"/>
    <w:rsid w:val="00655BD6"/>
    <w:rsid w:val="00686441"/>
    <w:rsid w:val="00690789"/>
    <w:rsid w:val="006931F0"/>
    <w:rsid w:val="006A5341"/>
    <w:rsid w:val="006A74E3"/>
    <w:rsid w:val="006B0742"/>
    <w:rsid w:val="006C2E32"/>
    <w:rsid w:val="006F11D2"/>
    <w:rsid w:val="006F6721"/>
    <w:rsid w:val="00704596"/>
    <w:rsid w:val="007151C9"/>
    <w:rsid w:val="00717794"/>
    <w:rsid w:val="00745AE5"/>
    <w:rsid w:val="00747F50"/>
    <w:rsid w:val="007561FA"/>
    <w:rsid w:val="00790A92"/>
    <w:rsid w:val="00793E13"/>
    <w:rsid w:val="007A7737"/>
    <w:rsid w:val="007B5193"/>
    <w:rsid w:val="007C3D12"/>
    <w:rsid w:val="00814F65"/>
    <w:rsid w:val="008165D2"/>
    <w:rsid w:val="00843D41"/>
    <w:rsid w:val="0084485A"/>
    <w:rsid w:val="00864E1C"/>
    <w:rsid w:val="00880268"/>
    <w:rsid w:val="008A060D"/>
    <w:rsid w:val="008A4E80"/>
    <w:rsid w:val="008B718A"/>
    <w:rsid w:val="008D1CE0"/>
    <w:rsid w:val="008E68AB"/>
    <w:rsid w:val="00930F63"/>
    <w:rsid w:val="00932164"/>
    <w:rsid w:val="00957394"/>
    <w:rsid w:val="00970E08"/>
    <w:rsid w:val="0097156E"/>
    <w:rsid w:val="009724EE"/>
    <w:rsid w:val="0097623D"/>
    <w:rsid w:val="00986566"/>
    <w:rsid w:val="00994C33"/>
    <w:rsid w:val="009A7070"/>
    <w:rsid w:val="009B3171"/>
    <w:rsid w:val="009C2EBF"/>
    <w:rsid w:val="009E70BA"/>
    <w:rsid w:val="00A2104B"/>
    <w:rsid w:val="00A61771"/>
    <w:rsid w:val="00A65558"/>
    <w:rsid w:val="00A77ABB"/>
    <w:rsid w:val="00AC7B17"/>
    <w:rsid w:val="00AF48A8"/>
    <w:rsid w:val="00AF68F9"/>
    <w:rsid w:val="00B05B3D"/>
    <w:rsid w:val="00B25E42"/>
    <w:rsid w:val="00B35CD6"/>
    <w:rsid w:val="00B35DD0"/>
    <w:rsid w:val="00B52FE3"/>
    <w:rsid w:val="00B542E2"/>
    <w:rsid w:val="00B5750C"/>
    <w:rsid w:val="00B61820"/>
    <w:rsid w:val="00BA07EB"/>
    <w:rsid w:val="00BB3B3B"/>
    <w:rsid w:val="00BB6B76"/>
    <w:rsid w:val="00BD5B90"/>
    <w:rsid w:val="00C147D8"/>
    <w:rsid w:val="00C50018"/>
    <w:rsid w:val="00C5136D"/>
    <w:rsid w:val="00C62BFB"/>
    <w:rsid w:val="00C676B3"/>
    <w:rsid w:val="00CB3090"/>
    <w:rsid w:val="00CB4D10"/>
    <w:rsid w:val="00CB5161"/>
    <w:rsid w:val="00CC6967"/>
    <w:rsid w:val="00CC6F0A"/>
    <w:rsid w:val="00CE298D"/>
    <w:rsid w:val="00D27A6F"/>
    <w:rsid w:val="00D32CF1"/>
    <w:rsid w:val="00D34297"/>
    <w:rsid w:val="00D54292"/>
    <w:rsid w:val="00D616CB"/>
    <w:rsid w:val="00D63A45"/>
    <w:rsid w:val="00DA156F"/>
    <w:rsid w:val="00DA49CE"/>
    <w:rsid w:val="00DD7C6A"/>
    <w:rsid w:val="00DF7C00"/>
    <w:rsid w:val="00E168CD"/>
    <w:rsid w:val="00E3269F"/>
    <w:rsid w:val="00E46611"/>
    <w:rsid w:val="00E94D5A"/>
    <w:rsid w:val="00EA3344"/>
    <w:rsid w:val="00EB2A19"/>
    <w:rsid w:val="00EC20FC"/>
    <w:rsid w:val="00ED60C8"/>
    <w:rsid w:val="00EF1750"/>
    <w:rsid w:val="00F12860"/>
    <w:rsid w:val="00F14420"/>
    <w:rsid w:val="00F34D39"/>
    <w:rsid w:val="00F65CA8"/>
    <w:rsid w:val="00F9411F"/>
    <w:rsid w:val="00F96A9E"/>
    <w:rsid w:val="00FC594D"/>
    <w:rsid w:val="00FD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rsid w:val="00CC6967"/>
    <w:rPr>
      <w:color w:val="0000FF"/>
      <w:u w:val="single"/>
    </w:rPr>
  </w:style>
  <w:style w:type="character" w:styleId="FollowedHyperlink">
    <w:name w:val="FollowedHyperlink"/>
    <w:rsid w:val="00CB4D1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61771"/>
    <w:pPr>
      <w:ind w:left="720"/>
    </w:pPr>
  </w:style>
  <w:style w:type="character" w:customStyle="1" w:styleId="HeaderChar">
    <w:name w:val="Header Char"/>
    <w:link w:val="Header"/>
    <w:rsid w:val="005F6916"/>
    <w:rPr>
      <w:sz w:val="24"/>
      <w:szCs w:val="24"/>
    </w:rPr>
  </w:style>
  <w:style w:type="paragraph" w:styleId="BalloonText">
    <w:name w:val="Balloon Text"/>
    <w:basedOn w:val="Normal"/>
    <w:link w:val="BalloonTextChar"/>
    <w:rsid w:val="00704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459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542E2"/>
    <w:rPr>
      <w:color w:val="808080"/>
    </w:rPr>
  </w:style>
  <w:style w:type="table" w:styleId="TableGrid">
    <w:name w:val="Table Grid"/>
    <w:basedOn w:val="TableNormal"/>
    <w:rsid w:val="00CB3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rsid w:val="00CC6967"/>
    <w:rPr>
      <w:color w:val="0000FF"/>
      <w:u w:val="single"/>
    </w:rPr>
  </w:style>
  <w:style w:type="character" w:styleId="FollowedHyperlink">
    <w:name w:val="FollowedHyperlink"/>
    <w:rsid w:val="00CB4D1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61771"/>
    <w:pPr>
      <w:ind w:left="720"/>
    </w:pPr>
  </w:style>
  <w:style w:type="character" w:customStyle="1" w:styleId="HeaderChar">
    <w:name w:val="Header Char"/>
    <w:link w:val="Header"/>
    <w:rsid w:val="005F6916"/>
    <w:rPr>
      <w:sz w:val="24"/>
      <w:szCs w:val="24"/>
    </w:rPr>
  </w:style>
  <w:style w:type="paragraph" w:styleId="BalloonText">
    <w:name w:val="Balloon Text"/>
    <w:basedOn w:val="Normal"/>
    <w:link w:val="BalloonTextChar"/>
    <w:rsid w:val="00704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459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542E2"/>
    <w:rPr>
      <w:color w:val="808080"/>
    </w:rPr>
  </w:style>
  <w:style w:type="table" w:styleId="TableGrid">
    <w:name w:val="Table Grid"/>
    <w:basedOn w:val="TableNormal"/>
    <w:rsid w:val="00CB3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87460-642F-4485-A4F3-90A16C62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5</Pages>
  <Words>460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3235</CharactersWithSpaces>
  <SharedDoc>false</SharedDoc>
  <HLinks>
    <vt:vector size="12" baseType="variant">
      <vt:variant>
        <vt:i4>7667824</vt:i4>
      </vt:variant>
      <vt:variant>
        <vt:i4>3</vt:i4>
      </vt:variant>
      <vt:variant>
        <vt:i4>0</vt:i4>
      </vt:variant>
      <vt:variant>
        <vt:i4>5</vt:i4>
      </vt:variant>
      <vt:variant>
        <vt:lpwstr>http://bricxcc.sourceforge.net/nbc/nxcdoc/nxcapi/index.html</vt:lpwstr>
      </vt:variant>
      <vt:variant>
        <vt:lpwstr/>
      </vt:variant>
      <vt:variant>
        <vt:i4>2556012</vt:i4>
      </vt:variant>
      <vt:variant>
        <vt:i4>0</vt:i4>
      </vt:variant>
      <vt:variant>
        <vt:i4>0</vt:i4>
      </vt:variant>
      <vt:variant>
        <vt:i4>5</vt:i4>
      </vt:variant>
      <vt:variant>
        <vt:lpwstr>http://sourceforge.net/projects/bricxcc/files/bricxcc/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Chang-Beom Kim</dc:creator>
  <cp:lastModifiedBy>Paul Oh</cp:lastModifiedBy>
  <cp:revision>11</cp:revision>
  <dcterms:created xsi:type="dcterms:W3CDTF">2019-12-23T18:42:00Z</dcterms:created>
  <dcterms:modified xsi:type="dcterms:W3CDTF">2020-01-13T21:25:00Z</dcterms:modified>
</cp:coreProperties>
</file>