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63" w:rsidRPr="00B84DC7" w:rsidRDefault="005413F4" w:rsidP="005413F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84DC7">
        <w:rPr>
          <w:rFonts w:ascii="Times New Roman" w:hAnsi="Times New Roman" w:cs="Times New Roman"/>
          <w:sz w:val="32"/>
          <w:szCs w:val="32"/>
        </w:rPr>
        <w:t>Project: XL-320 based SCARA Robot</w:t>
      </w:r>
    </w:p>
    <w:p w:rsidR="005413F4" w:rsidRPr="00B84DC7" w:rsidRDefault="005413F4" w:rsidP="005413F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F470E" w:rsidRPr="00B84DC7" w:rsidRDefault="005413F4" w:rsidP="00B84DC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1C2">
        <w:rPr>
          <w:rFonts w:ascii="Times New Roman" w:hAnsi="Times New Roman" w:cs="Times New Roman"/>
          <w:sz w:val="24"/>
          <w:szCs w:val="24"/>
          <w:u w:val="single"/>
        </w:rPr>
        <w:t>Preamble:</w:t>
      </w:r>
      <w:r w:rsidRPr="00B84DC7">
        <w:rPr>
          <w:rFonts w:ascii="Times New Roman" w:hAnsi="Times New Roman" w:cs="Times New Roman"/>
          <w:sz w:val="24"/>
          <w:szCs w:val="24"/>
        </w:rPr>
        <w:t xml:space="preserve"> SCARA (Selective Compliance Articulated Robot Arm) is commonly used for pick-and-place tasks in assembly lines.  This 4 degree-of-freedom robot</w:t>
      </w:r>
      <w:r w:rsidR="002F470E" w:rsidRPr="00B84DC7">
        <w:rPr>
          <w:rFonts w:ascii="Times New Roman" w:hAnsi="Times New Roman" w:cs="Times New Roman"/>
          <w:sz w:val="24"/>
          <w:szCs w:val="24"/>
        </w:rPr>
        <w:t xml:space="preserve"> consists of 2 revolute joints (like the 2-link </w:t>
      </w:r>
      <w:r w:rsidR="002F470E" w:rsidRPr="00B84DC7">
        <w:rPr>
          <w:rFonts w:ascii="Times New Roman" w:hAnsi="Times New Roman" w:cs="Times New Roman"/>
          <w:sz w:val="24"/>
          <w:szCs w:val="24"/>
        </w:rPr>
        <w:t>planar manipulator</w:t>
      </w:r>
      <w:r w:rsidR="002F470E" w:rsidRPr="00B84DC7">
        <w:rPr>
          <w:rFonts w:ascii="Times New Roman" w:hAnsi="Times New Roman" w:cs="Times New Roman"/>
          <w:sz w:val="24"/>
          <w:szCs w:val="24"/>
        </w:rPr>
        <w:t>), a prismatic vertical joint, and a revolute wrist (gripper).  Figure A shows a sketch with reference frames and a real-world SCARA.</w:t>
      </w:r>
      <w:r w:rsidR="00B84DC7" w:rsidRPr="00B84DC7">
        <w:rPr>
          <w:rFonts w:ascii="Times New Roman" w:hAnsi="Times New Roman" w:cs="Times New Roman"/>
          <w:sz w:val="24"/>
          <w:szCs w:val="24"/>
        </w:rPr>
        <w:t xml:space="preserve">  </w:t>
      </w:r>
      <w:r w:rsidR="00B84DC7">
        <w:rPr>
          <w:rFonts w:ascii="Times New Roman" w:hAnsi="Times New Roman" w:cs="Times New Roman"/>
          <w:sz w:val="24"/>
          <w:szCs w:val="24"/>
        </w:rPr>
        <w:t xml:space="preserve">The prismatic joint is selectively made </w:t>
      </w:r>
      <w:r w:rsidR="00B84DC7" w:rsidRPr="00B84DC7">
        <w:rPr>
          <w:rFonts w:ascii="Times New Roman" w:hAnsi="Times New Roman" w:cs="Times New Roman"/>
          <w:i/>
          <w:sz w:val="24"/>
          <w:szCs w:val="24"/>
        </w:rPr>
        <w:t>compliant</w:t>
      </w:r>
      <w:r w:rsidR="00B84DC7">
        <w:rPr>
          <w:rFonts w:ascii="Times New Roman" w:hAnsi="Times New Roman" w:cs="Times New Roman"/>
          <w:sz w:val="24"/>
          <w:szCs w:val="24"/>
        </w:rPr>
        <w:t xml:space="preserve"> (by adding or using springs, pneumatics, and/or dampers) to facilitate insertion tasks (peg-in-hole problem).  </w:t>
      </w:r>
      <w:r w:rsidR="00B84DC7" w:rsidRPr="00B84DC7">
        <w:rPr>
          <w:rFonts w:ascii="Times New Roman" w:hAnsi="Times New Roman" w:cs="Times New Roman"/>
          <w:i/>
          <w:sz w:val="24"/>
          <w:szCs w:val="24"/>
        </w:rPr>
        <w:t>Articulation</w:t>
      </w:r>
      <w:r w:rsidR="00B84DC7">
        <w:rPr>
          <w:rFonts w:ascii="Times New Roman" w:hAnsi="Times New Roman" w:cs="Times New Roman"/>
          <w:sz w:val="24"/>
          <w:szCs w:val="24"/>
        </w:rPr>
        <w:t xml:space="preserve"> refers to the fact that the 2-links mimics the human upper-and-lower arm movement.</w:t>
      </w:r>
    </w:p>
    <w:p w:rsidR="002F470E" w:rsidRPr="00B84DC7" w:rsidRDefault="002F470E" w:rsidP="00B84DC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70E" w:rsidRDefault="002F470E" w:rsidP="005413F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8255</wp:posOffset>
                </wp:positionV>
                <wp:extent cx="2343150" cy="23145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70E" w:rsidRDefault="002F47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90750" cy="2190750"/>
                                  <wp:effectExtent l="0" t="0" r="0" b="0"/>
                                  <wp:docPr id="5" name="Picture 5" descr="Image result for epson scara robo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epson scara robo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1724" cy="2191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6pt;margin-top:.65pt;width:184.5pt;height:18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" fillcolor="white [3201]" stroked="f" strokeweight=".5pt">
                <v:textbox>
                  <w:txbxContent>
                    <w:p w:rsidR="002F470E" w:rsidRDefault="002F470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90750" cy="2190750"/>
                            <wp:effectExtent l="0" t="0" r="0" b="0"/>
                            <wp:docPr id="5" name="Picture 5" descr="Image result for epson scara robo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epson scara robo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1724" cy="2191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3028950" cy="23145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70E" w:rsidRDefault="002F47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38A468" wp14:editId="2107DAF0">
                                  <wp:extent cx="2837059" cy="2190750"/>
                                  <wp:effectExtent l="0" t="0" r="190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6357" cy="2197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.75pt;margin-top:.65pt;width:238.5pt;height:18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" fillcolor="white [3201]" stroked="f" strokeweight=".5pt">
                <v:textbox>
                  <w:txbxContent>
                    <w:p w:rsidR="002F470E" w:rsidRDefault="002F470E">
                      <w:r>
                        <w:rPr>
                          <w:noProof/>
                        </w:rPr>
                        <w:drawing>
                          <wp:inline distT="0" distB="0" distL="0" distR="0" wp14:anchorId="1D38A468" wp14:editId="2107DAF0">
                            <wp:extent cx="2837059" cy="2190750"/>
                            <wp:effectExtent l="0" t="0" r="190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6357" cy="2197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6076950" cy="32670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326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70E" w:rsidRDefault="002F470E"/>
                          <w:p w:rsidR="002F470E" w:rsidRDefault="002F470E"/>
                          <w:p w:rsidR="002F470E" w:rsidRDefault="002F470E"/>
                          <w:p w:rsidR="002F470E" w:rsidRDefault="002F470E"/>
                          <w:p w:rsidR="002F470E" w:rsidRDefault="002F470E"/>
                          <w:p w:rsidR="002F470E" w:rsidRDefault="002F470E"/>
                          <w:p w:rsidR="002F470E" w:rsidRDefault="002F470E"/>
                          <w:p w:rsidR="00B84DC7" w:rsidRDefault="00B84DC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F470E" w:rsidRPr="002F470E" w:rsidRDefault="002F470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47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Figure A: </w:t>
                            </w:r>
                            <w:r w:rsidRPr="002F47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Reference frames using Denavit-Hartenberg convention (left).  Many manufacturing robot companies like Epson (right) offer SCARA products.  Video of operation: </w:t>
                            </w:r>
                            <w:hyperlink r:id="rId10" w:history="1">
                              <w:r w:rsidRPr="002F470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https://www.youtube.com/watch?v=nSDM3eqcwuY</w:t>
                              </w:r>
                            </w:hyperlink>
                          </w:p>
                          <w:p w:rsidR="002F470E" w:rsidRPr="002F470E" w:rsidRDefault="002F470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F470E" w:rsidRDefault="002F470E"/>
                          <w:p w:rsidR="002F470E" w:rsidRDefault="002F47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8" type="#_x0000_t202" style="position:absolute;margin-left:.75pt;margin-top:.65pt;width:478.5pt;height:25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" fillcolor="white [3201]" stroked="f" strokeweight=".5pt">
                <v:textbox>
                  <w:txbxContent>
                    <w:p w:rsidR="002F470E" w:rsidRDefault="002F470E"/>
                    <w:p w:rsidR="002F470E" w:rsidRDefault="002F470E"/>
                    <w:p w:rsidR="002F470E" w:rsidRDefault="002F470E"/>
                    <w:p w:rsidR="002F470E" w:rsidRDefault="002F470E"/>
                    <w:p w:rsidR="002F470E" w:rsidRDefault="002F470E"/>
                    <w:p w:rsidR="002F470E" w:rsidRDefault="002F470E"/>
                    <w:p w:rsidR="002F470E" w:rsidRDefault="002F470E"/>
                    <w:p w:rsidR="00B84DC7" w:rsidRDefault="00B84DC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2F470E" w:rsidRPr="002F470E" w:rsidRDefault="002F470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470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Figure A: </w:t>
                      </w:r>
                      <w:r w:rsidRPr="002F47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Reference frames using Denavit-Hartenberg convention (left).  Many manufacturing robot companies like Epson (right) offer SCARA products.  Video of operation: </w:t>
                      </w:r>
                      <w:hyperlink r:id="rId11" w:history="1">
                        <w:r w:rsidRPr="002F470E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https://www.youtube.com/watch?v=nSDM3eqcwuY</w:t>
                        </w:r>
                      </w:hyperlink>
                    </w:p>
                    <w:p w:rsidR="002F470E" w:rsidRPr="002F470E" w:rsidRDefault="002F470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F470E" w:rsidRDefault="002F470E"/>
                    <w:p w:rsidR="002F470E" w:rsidRDefault="002F470E"/>
                  </w:txbxContent>
                </v:textbox>
              </v:shape>
            </w:pict>
          </mc:Fallback>
        </mc:AlternateContent>
      </w:r>
    </w:p>
    <w:p w:rsidR="002F470E" w:rsidRDefault="002F470E" w:rsidP="005413F4">
      <w:pPr>
        <w:contextualSpacing/>
        <w:rPr>
          <w:rFonts w:ascii="Arial" w:hAnsi="Arial" w:cs="Arial"/>
          <w:sz w:val="24"/>
          <w:szCs w:val="24"/>
        </w:rPr>
      </w:pPr>
    </w:p>
    <w:p w:rsidR="002F470E" w:rsidRDefault="002F470E" w:rsidP="005413F4">
      <w:pPr>
        <w:contextualSpacing/>
        <w:rPr>
          <w:rFonts w:ascii="Arial" w:hAnsi="Arial" w:cs="Arial"/>
          <w:sz w:val="24"/>
          <w:szCs w:val="24"/>
        </w:rPr>
      </w:pPr>
    </w:p>
    <w:p w:rsidR="002F470E" w:rsidRDefault="002F470E" w:rsidP="005413F4">
      <w:pPr>
        <w:contextualSpacing/>
        <w:rPr>
          <w:rFonts w:ascii="Arial" w:hAnsi="Arial" w:cs="Arial"/>
          <w:sz w:val="24"/>
          <w:szCs w:val="24"/>
        </w:rPr>
      </w:pPr>
    </w:p>
    <w:p w:rsidR="002F470E" w:rsidRDefault="002F470E" w:rsidP="005413F4">
      <w:pPr>
        <w:contextualSpacing/>
        <w:rPr>
          <w:rFonts w:ascii="Arial" w:hAnsi="Arial" w:cs="Arial"/>
          <w:sz w:val="24"/>
          <w:szCs w:val="24"/>
        </w:rPr>
      </w:pPr>
    </w:p>
    <w:p w:rsidR="002F470E" w:rsidRDefault="002F470E" w:rsidP="005413F4">
      <w:pPr>
        <w:contextualSpacing/>
        <w:rPr>
          <w:rFonts w:ascii="Arial" w:hAnsi="Arial" w:cs="Arial"/>
          <w:sz w:val="24"/>
          <w:szCs w:val="24"/>
        </w:rPr>
      </w:pPr>
    </w:p>
    <w:p w:rsidR="002F470E" w:rsidRDefault="002F470E" w:rsidP="005413F4">
      <w:pPr>
        <w:contextualSpacing/>
        <w:rPr>
          <w:rFonts w:ascii="Arial" w:hAnsi="Arial" w:cs="Arial"/>
          <w:sz w:val="24"/>
          <w:szCs w:val="24"/>
        </w:rPr>
      </w:pPr>
    </w:p>
    <w:p w:rsidR="002F470E" w:rsidRDefault="002F470E" w:rsidP="005413F4">
      <w:pPr>
        <w:contextualSpacing/>
        <w:rPr>
          <w:rFonts w:ascii="Arial" w:hAnsi="Arial" w:cs="Arial"/>
          <w:sz w:val="24"/>
          <w:szCs w:val="24"/>
        </w:rPr>
      </w:pPr>
    </w:p>
    <w:p w:rsidR="002F470E" w:rsidRDefault="002F470E" w:rsidP="005413F4">
      <w:pPr>
        <w:contextualSpacing/>
        <w:rPr>
          <w:rFonts w:ascii="Arial" w:hAnsi="Arial" w:cs="Arial"/>
          <w:sz w:val="24"/>
          <w:szCs w:val="24"/>
        </w:rPr>
      </w:pPr>
    </w:p>
    <w:p w:rsidR="002F470E" w:rsidRDefault="002F470E" w:rsidP="005413F4">
      <w:pPr>
        <w:contextualSpacing/>
        <w:rPr>
          <w:rFonts w:ascii="Arial" w:hAnsi="Arial" w:cs="Arial"/>
          <w:sz w:val="24"/>
          <w:szCs w:val="24"/>
        </w:rPr>
      </w:pPr>
    </w:p>
    <w:p w:rsidR="002F470E" w:rsidRDefault="002F470E" w:rsidP="005413F4">
      <w:pPr>
        <w:contextualSpacing/>
        <w:rPr>
          <w:rFonts w:ascii="Arial" w:hAnsi="Arial" w:cs="Arial"/>
          <w:sz w:val="24"/>
          <w:szCs w:val="24"/>
        </w:rPr>
      </w:pPr>
    </w:p>
    <w:p w:rsidR="002F470E" w:rsidRDefault="002F470E" w:rsidP="005413F4">
      <w:pPr>
        <w:contextualSpacing/>
        <w:rPr>
          <w:rFonts w:ascii="Arial" w:hAnsi="Arial" w:cs="Arial"/>
          <w:sz w:val="24"/>
          <w:szCs w:val="24"/>
        </w:rPr>
      </w:pPr>
    </w:p>
    <w:p w:rsidR="002F470E" w:rsidRDefault="002F470E" w:rsidP="005413F4">
      <w:pPr>
        <w:contextualSpacing/>
        <w:rPr>
          <w:rFonts w:ascii="Arial" w:hAnsi="Arial" w:cs="Arial"/>
          <w:sz w:val="24"/>
          <w:szCs w:val="24"/>
        </w:rPr>
      </w:pPr>
    </w:p>
    <w:p w:rsidR="002F470E" w:rsidRDefault="002F470E" w:rsidP="005413F4">
      <w:pPr>
        <w:contextualSpacing/>
        <w:rPr>
          <w:rFonts w:ascii="Arial" w:hAnsi="Arial" w:cs="Arial"/>
          <w:sz w:val="24"/>
          <w:szCs w:val="24"/>
        </w:rPr>
      </w:pPr>
    </w:p>
    <w:p w:rsidR="002F470E" w:rsidRDefault="002F470E" w:rsidP="005413F4">
      <w:pPr>
        <w:contextualSpacing/>
        <w:rPr>
          <w:rFonts w:ascii="Arial" w:hAnsi="Arial" w:cs="Arial"/>
          <w:sz w:val="24"/>
          <w:szCs w:val="24"/>
        </w:rPr>
      </w:pPr>
    </w:p>
    <w:p w:rsidR="002F470E" w:rsidRDefault="002F470E" w:rsidP="005413F4">
      <w:pPr>
        <w:contextualSpacing/>
        <w:rPr>
          <w:rFonts w:ascii="Arial" w:hAnsi="Arial" w:cs="Arial"/>
          <w:sz w:val="24"/>
          <w:szCs w:val="24"/>
        </w:rPr>
      </w:pPr>
    </w:p>
    <w:p w:rsidR="00B84DC7" w:rsidRDefault="00B84DC7" w:rsidP="005413F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211C2" w:rsidRDefault="00B84DC7" w:rsidP="009211C2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211C2">
        <w:rPr>
          <w:rFonts w:ascii="Times New Roman" w:hAnsi="Times New Roman" w:cs="Times New Roman"/>
          <w:sz w:val="24"/>
          <w:szCs w:val="24"/>
          <w:u w:val="single"/>
        </w:rPr>
        <w:t>Project Goal:</w:t>
      </w:r>
      <w:r>
        <w:rPr>
          <w:rFonts w:ascii="Times New Roman" w:hAnsi="Times New Roman" w:cs="Times New Roman"/>
          <w:sz w:val="24"/>
          <w:szCs w:val="24"/>
        </w:rPr>
        <w:t xml:space="preserve">  Synthesize and demonstrate a SCARA robot using three XL-320 servos and Lego parts.  The prismatic joint adds a 3</w:t>
      </w:r>
      <w:r w:rsidRPr="00B84DC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DOF to the 2-link planar manipulator.  Thus, the SCARA’s end-effector should be able to hover over any </w:t>
      </w:r>
      <m:oMath>
        <m:r>
          <w:rPr>
            <w:rFonts w:ascii="Cambria Math" w:hAnsi="Cambria Math" w:cs="Times New Roman"/>
            <w:sz w:val="24"/>
            <w:szCs w:val="24"/>
          </w:rPr>
          <m:t>(x, y, z)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point in the robot’s workspace.  </w:t>
      </w:r>
      <w:r w:rsidR="009211C2">
        <w:rPr>
          <w:rFonts w:ascii="Times New Roman" w:eastAsiaTheme="minorEastAsia" w:hAnsi="Times New Roman" w:cs="Times New Roman"/>
          <w:sz w:val="24"/>
          <w:szCs w:val="24"/>
        </w:rPr>
        <w:t>To verify this, a smaller base plate or a stack of LEGO bricks and plates can be affixed to the 32x32 baseplate.  The Lego spacing standard (i.e. 8 mm per stud) can be used to visually confirm this.</w:t>
      </w:r>
    </w:p>
    <w:p w:rsidR="00B84DC7" w:rsidRPr="009211C2" w:rsidRDefault="00B84DC7" w:rsidP="009211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1C2" w:rsidRDefault="009211C2" w:rsidP="009211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4F7">
        <w:rPr>
          <w:rFonts w:ascii="Times New Roman" w:hAnsi="Times New Roman" w:cs="Times New Roman"/>
          <w:sz w:val="24"/>
          <w:szCs w:val="24"/>
          <w:u w:val="single"/>
        </w:rPr>
        <w:t>Methodology:</w:t>
      </w:r>
      <w:r>
        <w:rPr>
          <w:rFonts w:ascii="Times New Roman" w:hAnsi="Times New Roman" w:cs="Times New Roman"/>
          <w:sz w:val="24"/>
          <w:szCs w:val="24"/>
        </w:rPr>
        <w:t xml:space="preserve"> The mounting and mixed-use of XL-320 servos with Legos, the forward kinematics, tool transformation matrix, and inverse kinematics were all studied in class; the analysis of the 2-link planar manipulator was analyzed and experimentally confirmed.  This project serves to reinforce these principles.  One is given freedom to mechanically design the prismatic joint (e.g. rack-and-pinion, slider-crank, worm gear, etc) but it must use an XL-320 servo, Lego parts and screws, washers, and nuts are allowed.  Lego parts cannot be irreversible altered (</w:t>
      </w:r>
      <w:r w:rsidR="002234F7">
        <w:rPr>
          <w:rFonts w:ascii="Times New Roman" w:hAnsi="Times New Roman" w:cs="Times New Roman"/>
          <w:sz w:val="24"/>
          <w:szCs w:val="24"/>
        </w:rPr>
        <w:t xml:space="preserve">e.g. drilling additional holes or glued).  Lego part connections can only be reinforced </w:t>
      </w:r>
      <w:r w:rsidR="002234F7">
        <w:rPr>
          <w:rFonts w:ascii="Times New Roman" w:hAnsi="Times New Roman" w:cs="Times New Roman"/>
          <w:sz w:val="24"/>
          <w:szCs w:val="24"/>
        </w:rPr>
        <w:lastRenderedPageBreak/>
        <w:t>with fasteners (like M2.5 hardware) and not with glue or tape.  The guiding principle is to demonstrate a Lego-based SCARA robot, understanding that the XL-320 servo substitutes for the ill-suited Lego motors.</w:t>
      </w:r>
    </w:p>
    <w:p w:rsidR="002234F7" w:rsidRDefault="002234F7" w:rsidP="009211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34F7" w:rsidRDefault="003D4A3E" w:rsidP="009211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A3E">
        <w:rPr>
          <w:rFonts w:ascii="Times New Roman" w:hAnsi="Times New Roman" w:cs="Times New Roman"/>
          <w:sz w:val="24"/>
          <w:szCs w:val="24"/>
          <w:u w:val="single"/>
        </w:rPr>
        <w:t>Deliverables:</w:t>
      </w:r>
      <w:r>
        <w:rPr>
          <w:rFonts w:ascii="Times New Roman" w:hAnsi="Times New Roman" w:cs="Times New Roman"/>
          <w:sz w:val="24"/>
          <w:szCs w:val="24"/>
        </w:rPr>
        <w:t xml:space="preserve"> Complete the given template to document and demonstrate the following:</w:t>
      </w:r>
    </w:p>
    <w:p w:rsidR="003D4A3E" w:rsidRPr="003D4A3E" w:rsidRDefault="003D4A3E" w:rsidP="003D4A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Derivations of the Denavit-Hartenberg parameter table (using Figure A), the tool transformation matrix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4</m:t>
                </m:r>
              </m:sub>
            </m:sSub>
          </m:e>
          <m:sup>
            <m:r>
              <w:rPr>
                <w:rFonts w:ascii="Cambria Math" w:hAnsi="Cambria Math"/>
                <w:sz w:val="20"/>
                <w:szCs w:val="20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and inverse kinematics</w:t>
      </w:r>
      <w:r w:rsidR="008B46AF">
        <w:rPr>
          <w:rFonts w:ascii="Times New Roman" w:eastAsiaTheme="minorEastAsia" w:hAnsi="Times New Roman" w:cs="Times New Roman"/>
          <w:sz w:val="24"/>
          <w:szCs w:val="24"/>
        </w:rPr>
        <w:t xml:space="preserve"> (1</w:t>
      </w:r>
      <w:r w:rsidR="00FF6CC5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8B46AF">
        <w:rPr>
          <w:rFonts w:ascii="Times New Roman" w:eastAsiaTheme="minorEastAsia" w:hAnsi="Times New Roman" w:cs="Times New Roman"/>
          <w:sz w:val="24"/>
          <w:szCs w:val="24"/>
        </w:rPr>
        <w:t>-points).</w:t>
      </w:r>
    </w:p>
    <w:p w:rsidR="003D4A3E" w:rsidRPr="003D4A3E" w:rsidRDefault="003D4A3E" w:rsidP="003D4A3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D4A3E" w:rsidRPr="008B46AF" w:rsidRDefault="003D4A3E" w:rsidP="003D4A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Photo build plan annotated with part name, number, and quantity, and captioned </w:t>
      </w:r>
      <w:r w:rsidR="00FF6CC5">
        <w:rPr>
          <w:rFonts w:ascii="Times New Roman" w:eastAsiaTheme="minorEastAsia" w:hAnsi="Times New Roman" w:cs="Times New Roman"/>
          <w:sz w:val="24"/>
          <w:szCs w:val="24"/>
        </w:rPr>
        <w:t>with 1-2 sentence instruction.  R</w:t>
      </w:r>
      <w:r>
        <w:rPr>
          <w:rFonts w:ascii="Times New Roman" w:eastAsiaTheme="minorEastAsia" w:hAnsi="Times New Roman" w:cs="Times New Roman"/>
          <w:sz w:val="24"/>
          <w:szCs w:val="24"/>
        </w:rPr>
        <w:t>efer to build plans given in class labs as examples</w:t>
      </w:r>
      <w:r w:rsidR="00FF6C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F6CC5">
        <w:rPr>
          <w:rFonts w:ascii="Times New Roman" w:eastAsiaTheme="minorEastAsia" w:hAnsi="Times New Roman" w:cs="Times New Roman"/>
          <w:sz w:val="24"/>
          <w:szCs w:val="24"/>
        </w:rPr>
        <w:t>(1</w:t>
      </w:r>
      <w:r w:rsidR="00FF6CC5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FF6CC5">
        <w:rPr>
          <w:rFonts w:ascii="Times New Roman" w:eastAsiaTheme="minorEastAsia" w:hAnsi="Times New Roman" w:cs="Times New Roman"/>
          <w:sz w:val="24"/>
          <w:szCs w:val="24"/>
        </w:rPr>
        <w:t>-points)</w:t>
      </w:r>
      <w:r w:rsidR="00FF6C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B46AF" w:rsidRPr="008B46AF" w:rsidRDefault="008B46AF" w:rsidP="008B46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46AF" w:rsidRPr="008B46AF" w:rsidRDefault="008B46AF" w:rsidP="003D4A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6AF">
        <w:rPr>
          <w:rFonts w:ascii="Times New Roman" w:hAnsi="Times New Roman" w:cs="Times New Roman"/>
          <w:sz w:val="24"/>
          <w:szCs w:val="24"/>
        </w:rPr>
        <w:t xml:space="preserve">Provide 3 case study forward kinematics examples with hand calculations.  These examples show that </w:t>
      </w:r>
      <w:r>
        <w:rPr>
          <w:rFonts w:ascii="Times New Roman" w:hAnsi="Times New Roman" w:cs="Times New Roman"/>
          <w:sz w:val="24"/>
          <w:szCs w:val="24"/>
        </w:rPr>
        <w:t xml:space="preserve">commanding the </w:t>
      </w:r>
      <w:r w:rsidRPr="008B46AF">
        <w:rPr>
          <w:rFonts w:ascii="Times New Roman" w:hAnsi="Times New Roman" w:cs="Times New Roman"/>
          <w:sz w:val="24"/>
          <w:szCs w:val="24"/>
        </w:rPr>
        <w:t>joint values</w:t>
      </w:r>
      <w:r>
        <w:rPr>
          <w:rFonts w:ascii="Times New Roman" w:hAnsi="Times New Roman" w:cs="Times New Roman"/>
          <w:sz w:val="24"/>
          <w:szCs w:val="24"/>
        </w:rPr>
        <w:t xml:space="preserve"> (e.g.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8B46AF">
        <w:rPr>
          <w:rFonts w:ascii="Times New Roman" w:hAnsi="Times New Roman" w:cs="Times New Roman"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) </m:t>
        </m:r>
      </m:oMath>
      <w:r w:rsidRPr="008B46AF">
        <w:rPr>
          <w:rFonts w:ascii="Times New Roman" w:hAnsi="Times New Roman" w:cs="Times New Roman"/>
          <w:sz w:val="24"/>
          <w:szCs w:val="24"/>
        </w:rPr>
        <w:t xml:space="preserve">the SCARA robot’s end-effector hovers over the </w:t>
      </w:r>
      <w:r>
        <w:rPr>
          <w:rFonts w:ascii="Times New Roman" w:hAnsi="Times New Roman" w:cs="Times New Roman"/>
          <w:sz w:val="24"/>
          <w:szCs w:val="24"/>
        </w:rPr>
        <w:t xml:space="preserve">calculated </w:t>
      </w:r>
      <m:oMath>
        <m:r>
          <w:rPr>
            <w:rFonts w:ascii="Cambria Math" w:hAnsi="Cambria Math" w:cs="Times New Roman"/>
            <w:sz w:val="24"/>
            <w:szCs w:val="24"/>
          </w:rPr>
          <m:t>(x, y, z)</m:t>
        </m:r>
      </m:oMath>
      <w:r w:rsidR="00FF6CC5">
        <w:rPr>
          <w:rFonts w:ascii="Times New Roman" w:eastAsiaTheme="minorEastAsia" w:hAnsi="Times New Roman" w:cs="Times New Roman"/>
          <w:sz w:val="24"/>
          <w:szCs w:val="24"/>
        </w:rPr>
        <w:t xml:space="preserve"> stud location (15</w:t>
      </w:r>
      <w:r w:rsidR="00FF6CC5">
        <w:rPr>
          <w:rFonts w:ascii="Times New Roman" w:eastAsiaTheme="minorEastAsia" w:hAnsi="Times New Roman" w:cs="Times New Roman"/>
          <w:sz w:val="24"/>
          <w:szCs w:val="24"/>
        </w:rPr>
        <w:t>-points)</w:t>
      </w:r>
    </w:p>
    <w:p w:rsidR="008B46AF" w:rsidRDefault="008B46AF" w:rsidP="008B46A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D4A3E" w:rsidRDefault="008B46AF" w:rsidP="008B46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using videos (YouTube links) and sequence of image grabs from video the SCARA’s forward kinematics ver</w:t>
      </w:r>
      <w:r w:rsidR="00FF6CC5">
        <w:rPr>
          <w:rFonts w:ascii="Times New Roman" w:hAnsi="Times New Roman" w:cs="Times New Roman"/>
          <w:sz w:val="24"/>
          <w:szCs w:val="24"/>
        </w:rPr>
        <w:t xml:space="preserve">ify the case studies in 3 above </w:t>
      </w:r>
      <w:r w:rsidR="00FF6CC5">
        <w:rPr>
          <w:rFonts w:ascii="Times New Roman" w:eastAsiaTheme="minorEastAsia" w:hAnsi="Times New Roman" w:cs="Times New Roman"/>
          <w:sz w:val="24"/>
          <w:szCs w:val="24"/>
        </w:rPr>
        <w:t>(20</w:t>
      </w:r>
      <w:r w:rsidR="00FF6CC5">
        <w:rPr>
          <w:rFonts w:ascii="Times New Roman" w:eastAsiaTheme="minorEastAsia" w:hAnsi="Times New Roman" w:cs="Times New Roman"/>
          <w:sz w:val="24"/>
          <w:szCs w:val="24"/>
        </w:rPr>
        <w:t>-points)</w:t>
      </w:r>
    </w:p>
    <w:p w:rsidR="008B46AF" w:rsidRPr="008B46AF" w:rsidRDefault="008B46AF" w:rsidP="008B46A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B46AF" w:rsidRDefault="008B46AF" w:rsidP="008B46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3 case study </w:t>
      </w:r>
      <w:r>
        <w:rPr>
          <w:rFonts w:ascii="Times New Roman" w:hAnsi="Times New Roman" w:cs="Times New Roman"/>
          <w:sz w:val="24"/>
          <w:szCs w:val="24"/>
        </w:rPr>
        <w:t xml:space="preserve">inverse </w:t>
      </w:r>
      <w:r>
        <w:rPr>
          <w:rFonts w:ascii="Times New Roman" w:hAnsi="Times New Roman" w:cs="Times New Roman"/>
          <w:sz w:val="24"/>
          <w:szCs w:val="24"/>
        </w:rPr>
        <w:t xml:space="preserve">kinematics examples with hand calculations.  These examples would predict the SCARA robot’s </w:t>
      </w:r>
      <w:r>
        <w:rPr>
          <w:rFonts w:ascii="Times New Roman" w:hAnsi="Times New Roman" w:cs="Times New Roman"/>
          <w:sz w:val="24"/>
          <w:szCs w:val="24"/>
        </w:rPr>
        <w:t xml:space="preserve">joint values for a given </w:t>
      </w:r>
      <m:oMath>
        <m:r>
          <w:rPr>
            <w:rFonts w:ascii="Cambria Math" w:hAnsi="Cambria Math" w:cs="Times New Roman"/>
            <w:sz w:val="24"/>
            <w:szCs w:val="24"/>
          </w:rPr>
          <m:t>(x, y, z)</m:t>
        </m:r>
      </m:oMath>
      <w:r w:rsidR="00FF6CC5">
        <w:rPr>
          <w:rFonts w:ascii="Times New Roman" w:eastAsiaTheme="minorEastAsia" w:hAnsi="Times New Roman" w:cs="Times New Roman"/>
          <w:sz w:val="24"/>
          <w:szCs w:val="24"/>
        </w:rPr>
        <w:t xml:space="preserve"> stud location (15</w:t>
      </w:r>
      <w:r w:rsidR="00FF6CC5">
        <w:rPr>
          <w:rFonts w:ascii="Times New Roman" w:eastAsiaTheme="minorEastAsia" w:hAnsi="Times New Roman" w:cs="Times New Roman"/>
          <w:sz w:val="24"/>
          <w:szCs w:val="24"/>
        </w:rPr>
        <w:t>-points)</w:t>
      </w:r>
      <w:r w:rsidR="00FF6C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B46AF" w:rsidRPr="008B46AF" w:rsidRDefault="008B46AF" w:rsidP="008B46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46AF" w:rsidRDefault="008B46AF" w:rsidP="008B46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using videos (YouTube links) and sequence of image grabs from video the SCARA’s forward kinemat</w:t>
      </w:r>
      <w:r>
        <w:rPr>
          <w:rFonts w:ascii="Times New Roman" w:hAnsi="Times New Roman" w:cs="Times New Roman"/>
          <w:sz w:val="24"/>
          <w:szCs w:val="24"/>
        </w:rPr>
        <w:t>ics verify the case studies in 5</w:t>
      </w:r>
      <w:r w:rsidR="00FF6CC5">
        <w:rPr>
          <w:rFonts w:ascii="Times New Roman" w:hAnsi="Times New Roman" w:cs="Times New Roman"/>
          <w:sz w:val="24"/>
          <w:szCs w:val="24"/>
        </w:rPr>
        <w:t xml:space="preserve"> above </w:t>
      </w:r>
      <w:r w:rsidR="00FF6CC5">
        <w:rPr>
          <w:rFonts w:ascii="Times New Roman" w:eastAsiaTheme="minorEastAsia" w:hAnsi="Times New Roman" w:cs="Times New Roman"/>
          <w:sz w:val="24"/>
          <w:szCs w:val="24"/>
        </w:rPr>
        <w:t>(20</w:t>
      </w:r>
      <w:r w:rsidR="00FF6CC5">
        <w:rPr>
          <w:rFonts w:ascii="Times New Roman" w:eastAsiaTheme="minorEastAsia" w:hAnsi="Times New Roman" w:cs="Times New Roman"/>
          <w:sz w:val="24"/>
          <w:szCs w:val="24"/>
        </w:rPr>
        <w:t>-points)</w:t>
      </w:r>
      <w:r w:rsidR="00FF6C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F6CC5" w:rsidRPr="00EA5FE7" w:rsidRDefault="00FF6CC5" w:rsidP="003D4A3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5FE7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3D4A3E" w:rsidRPr="00EA5FE7">
        <w:rPr>
          <w:rFonts w:ascii="Times New Roman" w:hAnsi="Times New Roman" w:cs="Times New Roman"/>
          <w:sz w:val="24"/>
          <w:szCs w:val="24"/>
          <w:u w:val="single"/>
        </w:rPr>
        <w:t xml:space="preserve">ips: </w:t>
      </w:r>
      <w:bookmarkStart w:id="0" w:name="_GoBack"/>
      <w:bookmarkEnd w:id="0"/>
    </w:p>
    <w:p w:rsidR="003D4A3E" w:rsidRPr="00FF6CC5" w:rsidRDefault="00FF6CC5" w:rsidP="00FF6CC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CC5">
        <w:rPr>
          <w:rFonts w:ascii="Times New Roman" w:hAnsi="Times New Roman" w:cs="Times New Roman"/>
          <w:sz w:val="24"/>
          <w:szCs w:val="24"/>
        </w:rPr>
        <w:t xml:space="preserve">Bricklink’s free </w:t>
      </w:r>
      <w:r w:rsidR="003D4A3E" w:rsidRPr="00FF6CC5">
        <w:rPr>
          <w:rFonts w:ascii="Times New Roman" w:hAnsi="Times New Roman" w:cs="Times New Roman"/>
          <w:sz w:val="24"/>
          <w:szCs w:val="24"/>
        </w:rPr>
        <w:t>Studio software</w:t>
      </w:r>
      <w:r w:rsidRPr="00FF6CC5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>
          <w:rPr>
            <w:rStyle w:val="Hyperlink"/>
          </w:rPr>
          <w:t>https://www.bricklink.com/v2/build/studio.page</w:t>
        </w:r>
      </w:hyperlink>
      <w:r>
        <w:t>)</w:t>
      </w:r>
      <w:r w:rsidRPr="00FF6CC5">
        <w:rPr>
          <w:rFonts w:ascii="Times New Roman" w:hAnsi="Times New Roman" w:cs="Times New Roman"/>
        </w:rPr>
        <w:t xml:space="preserve"> was used in ME 425/625 to design Lego-like step-by-step build instructions.  Studio features over 3000 Lego parts.</w:t>
      </w:r>
      <w:r>
        <w:rPr>
          <w:rFonts w:ascii="Times New Roman" w:hAnsi="Times New Roman" w:cs="Times New Roman"/>
        </w:rPr>
        <w:t xml:space="preserve"> </w:t>
      </w:r>
      <w:r w:rsidRPr="00FF6CC5">
        <w:rPr>
          <w:rFonts w:ascii="Times New Roman" w:hAnsi="Times New Roman" w:cs="Times New Roman"/>
        </w:rPr>
        <w:t xml:space="preserve">This could help finding suitable parts to design the SCARA (e.g. prismatic joint). </w:t>
      </w:r>
    </w:p>
    <w:p w:rsidR="00FF6CC5" w:rsidRPr="00FF6CC5" w:rsidRDefault="00FF6CC5" w:rsidP="00FF6CC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D4A3E" w:rsidRDefault="00FF6CC5" w:rsidP="00FF6CC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“Lego Mechanisms” link in </w:t>
      </w:r>
      <w:hyperlink r:id="rId13" w:history="1">
        <w:r>
          <w:rPr>
            <w:rStyle w:val="Hyperlink"/>
          </w:rPr>
          <w:t>http://www.daslhub.org/unlv/wiki/doku.php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features 300 different Lego mechanisms with photos, videos, and Studio-based build plans.  These could provide ideas for the prismatic joint (e.g. #154 to #161 #17</w:t>
      </w:r>
      <w:r w:rsidR="00B57D92">
        <w:rPr>
          <w:rFonts w:ascii="Times New Roman" w:hAnsi="Times New Roman" w:cs="Times New Roman"/>
          <w:sz w:val="24"/>
          <w:szCs w:val="24"/>
        </w:rPr>
        <w:t>4 to #178, #235 to #236.  These use the Lego Power Function (PF) motors.  But these mechanisms reveal principles and could be adapted to use the XL-320 servo.</w:t>
      </w:r>
    </w:p>
    <w:p w:rsidR="00B57D92" w:rsidRPr="00B57D92" w:rsidRDefault="00B57D92" w:rsidP="00B57D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13F4" w:rsidRPr="00B57D92" w:rsidRDefault="00B57D92" w:rsidP="009211C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D92">
        <w:rPr>
          <w:rFonts w:ascii="Times New Roman" w:hAnsi="Times New Roman" w:cs="Times New Roman"/>
          <w:sz w:val="24"/>
          <w:szCs w:val="24"/>
        </w:rPr>
        <w:t>The lab has a wide inventory of Lego parts.  Thus if one finds desired parts, please contact the lab so you can pick them up.  Please note that 60% of the project grade revolves around demonstrations.  Thus, it’s important to design your SCARA early.</w:t>
      </w:r>
    </w:p>
    <w:sectPr w:rsidR="005413F4" w:rsidRPr="00B57D92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3F4" w:rsidRDefault="005413F4" w:rsidP="005413F4">
      <w:pPr>
        <w:spacing w:after="0" w:line="240" w:lineRule="auto"/>
      </w:pPr>
      <w:r>
        <w:separator/>
      </w:r>
    </w:p>
  </w:endnote>
  <w:endnote w:type="continuationSeparator" w:id="0">
    <w:p w:rsidR="005413F4" w:rsidRDefault="005413F4" w:rsidP="0054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3F4" w:rsidRDefault="005413F4" w:rsidP="005413F4">
    <w:pPr>
      <w:pStyle w:val="Footer"/>
      <w:jc w:val="right"/>
    </w:pPr>
    <w:r>
      <w:t>© 2020,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3F4" w:rsidRDefault="005413F4" w:rsidP="005413F4">
      <w:pPr>
        <w:spacing w:after="0" w:line="240" w:lineRule="auto"/>
      </w:pPr>
      <w:r>
        <w:separator/>
      </w:r>
    </w:p>
  </w:footnote>
  <w:footnote w:type="continuationSeparator" w:id="0">
    <w:p w:rsidR="005413F4" w:rsidRDefault="005413F4" w:rsidP="0054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3F4" w:rsidRDefault="005413F4" w:rsidP="005413F4">
    <w:pPr>
      <w:pStyle w:val="Header"/>
      <w:jc w:val="right"/>
    </w:pPr>
    <w:r>
      <w:t>Robot Analysis and Synthesis</w:t>
    </w:r>
  </w:p>
  <w:p w:rsidR="005413F4" w:rsidRDefault="005413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36F58"/>
    <w:multiLevelType w:val="hybridMultilevel"/>
    <w:tmpl w:val="5C9E9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D73E6"/>
    <w:multiLevelType w:val="hybridMultilevel"/>
    <w:tmpl w:val="1952C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F4"/>
    <w:rsid w:val="000D4F63"/>
    <w:rsid w:val="000E55CC"/>
    <w:rsid w:val="002234F7"/>
    <w:rsid w:val="002F470E"/>
    <w:rsid w:val="003D4A3E"/>
    <w:rsid w:val="005413F4"/>
    <w:rsid w:val="008B46AF"/>
    <w:rsid w:val="009211C2"/>
    <w:rsid w:val="00B57D92"/>
    <w:rsid w:val="00B84DC7"/>
    <w:rsid w:val="00EA5FE7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3F4"/>
  </w:style>
  <w:style w:type="paragraph" w:styleId="Footer">
    <w:name w:val="footer"/>
    <w:basedOn w:val="Normal"/>
    <w:link w:val="FooterChar"/>
    <w:uiPriority w:val="99"/>
    <w:unhideWhenUsed/>
    <w:rsid w:val="0054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3F4"/>
  </w:style>
  <w:style w:type="paragraph" w:styleId="BalloonText">
    <w:name w:val="Balloon Text"/>
    <w:basedOn w:val="Normal"/>
    <w:link w:val="BalloonTextChar"/>
    <w:uiPriority w:val="99"/>
    <w:semiHidden/>
    <w:unhideWhenUsed/>
    <w:rsid w:val="0054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F470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84DC7"/>
    <w:rPr>
      <w:color w:val="808080"/>
    </w:rPr>
  </w:style>
  <w:style w:type="paragraph" w:styleId="ListParagraph">
    <w:name w:val="List Paragraph"/>
    <w:basedOn w:val="Normal"/>
    <w:uiPriority w:val="34"/>
    <w:qFormat/>
    <w:rsid w:val="003D4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3F4"/>
  </w:style>
  <w:style w:type="paragraph" w:styleId="Footer">
    <w:name w:val="footer"/>
    <w:basedOn w:val="Normal"/>
    <w:link w:val="FooterChar"/>
    <w:uiPriority w:val="99"/>
    <w:unhideWhenUsed/>
    <w:rsid w:val="0054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3F4"/>
  </w:style>
  <w:style w:type="paragraph" w:styleId="BalloonText">
    <w:name w:val="Balloon Text"/>
    <w:basedOn w:val="Normal"/>
    <w:link w:val="BalloonTextChar"/>
    <w:uiPriority w:val="99"/>
    <w:semiHidden/>
    <w:unhideWhenUsed/>
    <w:rsid w:val="0054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F470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84DC7"/>
    <w:rPr>
      <w:color w:val="808080"/>
    </w:rPr>
  </w:style>
  <w:style w:type="paragraph" w:styleId="ListParagraph">
    <w:name w:val="List Paragraph"/>
    <w:basedOn w:val="Normal"/>
    <w:uiPriority w:val="34"/>
    <w:qFormat/>
    <w:rsid w:val="003D4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slhub.org/unlv/wiki/doku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ricklink.com/v2/build/studio.pag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SDM3eqcwu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nSDM3eqcwu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 Las Vegas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Oh</dc:creator>
  <cp:lastModifiedBy>Paul Oh</cp:lastModifiedBy>
  <cp:revision>4</cp:revision>
  <dcterms:created xsi:type="dcterms:W3CDTF">2020-03-18T17:39:00Z</dcterms:created>
  <dcterms:modified xsi:type="dcterms:W3CDTF">2020-03-18T20:01:00Z</dcterms:modified>
</cp:coreProperties>
</file>