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F5" w:rsidRDefault="0025191F" w:rsidP="001446F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Mid-term </w:t>
      </w:r>
      <w:r w:rsidR="0061240F">
        <w:rPr>
          <w:rFonts w:ascii="Arial" w:hAnsi="Arial" w:cs="Arial"/>
          <w:b/>
          <w:bCs/>
        </w:rPr>
        <w:t>– Part 2</w:t>
      </w:r>
      <w:r w:rsidR="00E14CC3">
        <w:rPr>
          <w:rFonts w:ascii="Arial" w:hAnsi="Arial" w:cs="Arial"/>
          <w:b/>
          <w:bCs/>
        </w:rPr>
        <w:t xml:space="preserve"> </w:t>
      </w:r>
      <w:r w:rsidR="0061240F">
        <w:rPr>
          <w:rFonts w:ascii="Arial" w:hAnsi="Arial" w:cs="Arial"/>
          <w:b/>
          <w:bCs/>
        </w:rPr>
        <w:t xml:space="preserve">Hands-on </w:t>
      </w:r>
      <w:r w:rsidR="00E14CC3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(</w:t>
      </w:r>
      <w:r w:rsidR="0061240F">
        <w:rPr>
          <w:rFonts w:ascii="Arial" w:hAnsi="Arial" w:cs="Arial"/>
          <w:b/>
          <w:bCs/>
        </w:rPr>
        <w:t>Open</w:t>
      </w:r>
      <w:r>
        <w:rPr>
          <w:rFonts w:ascii="Arial" w:hAnsi="Arial" w:cs="Arial"/>
          <w:b/>
          <w:bCs/>
        </w:rPr>
        <w:t xml:space="preserve"> Book)</w:t>
      </w:r>
      <w:r w:rsidR="009A4EE0">
        <w:rPr>
          <w:rFonts w:ascii="Arial" w:hAnsi="Arial" w:cs="Arial"/>
          <w:b/>
          <w:bCs/>
        </w:rPr>
        <w:t xml:space="preserve"> – 90 minutes time limit</w:t>
      </w:r>
    </w:p>
    <w:p w:rsidR="008F6989" w:rsidRDefault="008F6989" w:rsidP="008F6989">
      <w:pPr>
        <w:pStyle w:val="Header"/>
        <w:rPr>
          <w:rFonts w:ascii="Arial" w:hAnsi="Arial" w:cs="Arial"/>
          <w:b/>
          <w:bCs/>
        </w:rPr>
      </w:pPr>
    </w:p>
    <w:p w:rsidR="008F6989" w:rsidRDefault="008F6989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8F6989">
        <w:rPr>
          <w:rFonts w:ascii="Arial" w:hAnsi="Arial" w:cs="Arial"/>
          <w:b/>
          <w:bCs/>
          <w:sz w:val="20"/>
          <w:szCs w:val="20"/>
        </w:rPr>
        <w:t>Instructions:</w:t>
      </w:r>
      <w:r w:rsidRPr="008F6989">
        <w:rPr>
          <w:rFonts w:ascii="Arial" w:hAnsi="Arial" w:cs="Arial"/>
          <w:bCs/>
          <w:sz w:val="20"/>
          <w:szCs w:val="20"/>
        </w:rPr>
        <w:t xml:space="preserve"> Complete your answers in the space below (do not use back of paper).</w:t>
      </w:r>
    </w:p>
    <w:p w:rsidR="00EB03C5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</w:p>
    <w:p w:rsidR="00EB03C5" w:rsidRPr="008F6989" w:rsidRDefault="00EB03C5" w:rsidP="008F6989">
      <w:pPr>
        <w:pStyle w:val="Header"/>
        <w:rPr>
          <w:rFonts w:ascii="Arial" w:hAnsi="Arial" w:cs="Arial"/>
          <w:bCs/>
          <w:sz w:val="20"/>
          <w:szCs w:val="20"/>
        </w:rPr>
      </w:pPr>
      <w:r w:rsidRPr="00EB03C5">
        <w:rPr>
          <w:rFonts w:ascii="Arial" w:hAnsi="Arial" w:cs="Arial"/>
          <w:b/>
          <w:bCs/>
          <w:sz w:val="20"/>
          <w:szCs w:val="20"/>
        </w:rPr>
        <w:t>Student Name</w:t>
      </w:r>
      <w:r>
        <w:rPr>
          <w:rFonts w:ascii="Arial" w:hAnsi="Arial" w:cs="Arial"/>
          <w:bCs/>
          <w:sz w:val="20"/>
          <w:szCs w:val="20"/>
        </w:rPr>
        <w:t xml:space="preserve"> _________________________</w:t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  </w:t>
      </w:r>
      <w:r w:rsidRPr="00EB03C5">
        <w:rPr>
          <w:rFonts w:ascii="Arial" w:hAnsi="Arial" w:cs="Arial"/>
          <w:b/>
          <w:bCs/>
          <w:sz w:val="20"/>
          <w:szCs w:val="20"/>
        </w:rPr>
        <w:t>Final Score</w:t>
      </w:r>
      <w:r>
        <w:rPr>
          <w:rFonts w:ascii="Arial" w:hAnsi="Arial" w:cs="Arial"/>
          <w:bCs/>
          <w:sz w:val="20"/>
          <w:szCs w:val="20"/>
        </w:rPr>
        <w:t xml:space="preserve"> out of 50: ________</w:t>
      </w:r>
    </w:p>
    <w:p w:rsidR="00435335" w:rsidRDefault="00435335">
      <w:pPr>
        <w:rPr>
          <w:rFonts w:ascii="Arial" w:hAnsi="Arial" w:cs="Arial"/>
          <w:sz w:val="20"/>
        </w:rPr>
      </w:pPr>
    </w:p>
    <w:p w:rsidR="0037075F" w:rsidRDefault="0037075F">
      <w:pPr>
        <w:rPr>
          <w:rFonts w:ascii="Arial" w:hAnsi="Arial" w:cs="Arial"/>
          <w:sz w:val="20"/>
        </w:rPr>
      </w:pPr>
    </w:p>
    <w:p w:rsidR="001446F5" w:rsidRPr="00352119" w:rsidRDefault="00582327" w:rsidP="00582327">
      <w:pPr>
        <w:pStyle w:val="ListParagraph"/>
        <w:numPr>
          <w:ilvl w:val="0"/>
          <w:numId w:val="17"/>
        </w:numPr>
        <w:ind w:left="360" w:hanging="378"/>
        <w:rPr>
          <w:rFonts w:ascii="Arial" w:hAnsi="Arial" w:cs="Arial"/>
          <w:sz w:val="20"/>
        </w:rPr>
      </w:pPr>
      <w:r w:rsidRPr="00352119">
        <w:rPr>
          <w:rFonts w:ascii="Arial" w:hAnsi="Arial" w:cs="Arial"/>
          <w:sz w:val="20"/>
          <w:szCs w:val="20"/>
        </w:rPr>
        <w:t xml:space="preserve">Write an NXT program that switches from Wheel Mode and Joint Mode.  When the left arrow button is pushed, the XL-320 rotates continuously (say, at 200).  When right arrow button is pushed, the XL-320 </w:t>
      </w:r>
      <w:r w:rsidR="00352119">
        <w:rPr>
          <w:rFonts w:ascii="Arial" w:hAnsi="Arial" w:cs="Arial"/>
          <w:sz w:val="20"/>
          <w:szCs w:val="20"/>
        </w:rPr>
        <w:t xml:space="preserve">continuously </w:t>
      </w:r>
      <w:r w:rsidRPr="00352119">
        <w:rPr>
          <w:rFonts w:ascii="Arial" w:hAnsi="Arial" w:cs="Arial"/>
          <w:sz w:val="20"/>
          <w:szCs w:val="20"/>
        </w:rPr>
        <w:t xml:space="preserve">rotates </w:t>
      </w:r>
      <w:r w:rsidR="00352119">
        <w:rPr>
          <w:rFonts w:ascii="Arial" w:hAnsi="Arial" w:cs="Arial"/>
          <w:sz w:val="20"/>
          <w:szCs w:val="20"/>
        </w:rPr>
        <w:t xml:space="preserve">back and forth </w:t>
      </w:r>
      <w:r w:rsidRPr="00352119">
        <w:rPr>
          <w:rFonts w:ascii="Arial" w:hAnsi="Arial" w:cs="Arial"/>
          <w:sz w:val="20"/>
          <w:szCs w:val="20"/>
        </w:rPr>
        <w:t>from -90 to +90 degrees</w:t>
      </w:r>
      <w:r w:rsidR="00352119">
        <w:rPr>
          <w:rFonts w:ascii="Arial" w:hAnsi="Arial" w:cs="Arial"/>
          <w:sz w:val="20"/>
          <w:szCs w:val="20"/>
        </w:rPr>
        <w:t xml:space="preserve"> (10-points)</w:t>
      </w:r>
    </w:p>
    <w:p w:rsidR="00352119" w:rsidRPr="00352119" w:rsidRDefault="00352119" w:rsidP="00352119">
      <w:pPr>
        <w:pStyle w:val="ListParagraph"/>
        <w:ind w:left="360"/>
        <w:rPr>
          <w:rFonts w:ascii="Arial" w:hAnsi="Arial" w:cs="Arial"/>
          <w:sz w:val="20"/>
        </w:rPr>
      </w:pPr>
    </w:p>
    <w:p w:rsidR="00352119" w:rsidRDefault="00352119" w:rsidP="00582327">
      <w:pPr>
        <w:pStyle w:val="ListParagraph"/>
        <w:numPr>
          <w:ilvl w:val="0"/>
          <w:numId w:val="17"/>
        </w:numPr>
        <w:ind w:left="360" w:hanging="37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Construct a 2-link planar manipulator </w:t>
      </w:r>
      <w:r w:rsidR="00B81EF6">
        <w:rPr>
          <w:rFonts w:ascii="Arial" w:hAnsi="Arial" w:cs="Arial"/>
          <w:sz w:val="20"/>
        </w:rPr>
        <w:t xml:space="preserve">using a Beam 7 (link 1) and Beam 5 (link 2) as sketched below.  </w:t>
      </w:r>
    </w:p>
    <w:p w:rsidR="00B81EF6" w:rsidRPr="00B81EF6" w:rsidRDefault="00B81EF6" w:rsidP="00B81EF6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72DC" wp14:editId="0502426F">
                <wp:simplePos x="0" y="0"/>
                <wp:positionH relativeFrom="column">
                  <wp:posOffset>1581150</wp:posOffset>
                </wp:positionH>
                <wp:positionV relativeFrom="paragraph">
                  <wp:posOffset>65405</wp:posOffset>
                </wp:positionV>
                <wp:extent cx="2190750" cy="2171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EF6" w:rsidRDefault="00F8046D" w:rsidP="00B81E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07B19" wp14:editId="2C4FAA93">
                                  <wp:extent cx="2001520" cy="2094803"/>
                                  <wp:effectExtent l="0" t="0" r="0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1520" cy="2094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1EF6" w:rsidRDefault="00B81EF6"/>
                          <w:p w:rsidR="00B81EF6" w:rsidRDefault="00B81EF6"/>
                          <w:p w:rsidR="00B81EF6" w:rsidRDefault="00B81EF6"/>
                          <w:p w:rsidR="00B81EF6" w:rsidRDefault="00B81EF6"/>
                          <w:p w:rsidR="00B81EF6" w:rsidRDefault="00B81EF6"/>
                          <w:p w:rsidR="00B81EF6" w:rsidRDefault="00B81EF6"/>
                          <w:p w:rsidR="00B81EF6" w:rsidRDefault="00B81EF6"/>
                          <w:p w:rsidR="00B81EF6" w:rsidRDefault="00B8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5pt;margin-top:5.15pt;width:172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" fillcolor="white [3201]" stroked="f" strokeweight=".5pt">
                <v:textbox>
                  <w:txbxContent>
                    <w:p w:rsidR="00B81EF6" w:rsidRDefault="00F8046D" w:rsidP="00B81E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C07B19" wp14:editId="2C4FAA93">
                            <wp:extent cx="2001520" cy="2094803"/>
                            <wp:effectExtent l="0" t="0" r="0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1520" cy="2094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1EF6" w:rsidRDefault="00B81EF6"/>
                    <w:p w:rsidR="00B81EF6" w:rsidRDefault="00B81EF6"/>
                    <w:p w:rsidR="00B81EF6" w:rsidRDefault="00B81EF6"/>
                    <w:p w:rsidR="00B81EF6" w:rsidRDefault="00B81EF6"/>
                    <w:p w:rsidR="00B81EF6" w:rsidRDefault="00B81EF6"/>
                    <w:p w:rsidR="00B81EF6" w:rsidRDefault="00B81EF6"/>
                    <w:p w:rsidR="00B81EF6" w:rsidRDefault="00B81EF6"/>
                    <w:p w:rsidR="00B81EF6" w:rsidRDefault="00B81EF6"/>
                  </w:txbxContent>
                </v:textbox>
              </v:shape>
            </w:pict>
          </mc:Fallback>
        </mc:AlternateContent>
      </w: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  <w:bookmarkStart w:id="0" w:name="_GoBack"/>
      <w:bookmarkEnd w:id="0"/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B81EF6" w:rsidP="00B81EF6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Using forward kinematics, write your calculations (showing equations used) to complete the following table</w:t>
      </w:r>
      <w:r w:rsidR="00F8046D">
        <w:rPr>
          <w:rFonts w:ascii="Arial" w:hAnsi="Arial" w:cs="Arial"/>
          <w:sz w:val="20"/>
        </w:rPr>
        <w:t>’s 3</w:t>
      </w:r>
      <w:r w:rsidR="00F8046D" w:rsidRPr="00F8046D">
        <w:rPr>
          <w:rFonts w:ascii="Arial" w:hAnsi="Arial" w:cs="Arial"/>
          <w:sz w:val="20"/>
          <w:vertAlign w:val="superscript"/>
        </w:rPr>
        <w:t>rd</w:t>
      </w:r>
      <w:r w:rsidR="00F8046D">
        <w:rPr>
          <w:rFonts w:ascii="Arial" w:hAnsi="Arial" w:cs="Arial"/>
          <w:sz w:val="20"/>
        </w:rPr>
        <w:t xml:space="preserve"> column (10-points)</w:t>
      </w:r>
    </w:p>
    <w:p w:rsidR="00B81EF6" w:rsidRDefault="00B81EF6" w:rsidP="00B81EF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73"/>
        <w:gridCol w:w="773"/>
        <w:gridCol w:w="2107"/>
        <w:gridCol w:w="2107"/>
      </w:tblGrid>
      <w:tr w:rsidR="00B81EF6" w:rsidTr="00B81EF6">
        <w:trPr>
          <w:jc w:val="center"/>
        </w:trPr>
        <w:tc>
          <w:tcPr>
            <w:tcW w:w="773" w:type="dxa"/>
          </w:tcPr>
          <w:p w:rsidR="00B81EF6" w:rsidRPr="00CB3090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773" w:type="dxa"/>
          </w:tcPr>
          <w:p w:rsidR="00B81EF6" w:rsidRPr="00CB3090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B81EF6" w:rsidRPr="00CB3090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Observed value</w:t>
            </w:r>
          </w:p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</w:tr>
      <w:tr w:rsidR="00B81EF6" w:rsidTr="00B81EF6">
        <w:trPr>
          <w:jc w:val="center"/>
        </w:trPr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</w:tr>
      <w:tr w:rsidR="00B81EF6" w:rsidTr="00B81EF6">
        <w:trPr>
          <w:jc w:val="center"/>
        </w:trPr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F6" w:rsidTr="00B81EF6">
        <w:trPr>
          <w:jc w:val="center"/>
        </w:trPr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B81EF6" w:rsidRDefault="00B81EF6" w:rsidP="00B81EF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F6" w:rsidTr="00B81EF6">
        <w:trPr>
          <w:jc w:val="center"/>
        </w:trPr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EF6" w:rsidTr="00B81EF6">
        <w:trPr>
          <w:jc w:val="center"/>
        </w:trPr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773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B81EF6" w:rsidRDefault="00B81EF6" w:rsidP="00A13BD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EF6" w:rsidRDefault="00B81EF6" w:rsidP="00B81EF6">
      <w:pPr>
        <w:rPr>
          <w:rFonts w:ascii="Arial" w:hAnsi="Arial" w:cs="Arial"/>
          <w:sz w:val="20"/>
        </w:rPr>
      </w:pPr>
    </w:p>
    <w:p w:rsidR="00B81EF6" w:rsidRDefault="00F8046D" w:rsidP="00F8046D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Write, execute and demo an NXC program to complete the 4</w:t>
      </w:r>
      <w:r w:rsidRPr="00F8046D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column of the above table (10-points)</w:t>
      </w:r>
    </w:p>
    <w:p w:rsidR="00F8046D" w:rsidRDefault="00F8046D" w:rsidP="00F8046D">
      <w:pPr>
        <w:rPr>
          <w:rFonts w:ascii="Arial" w:hAnsi="Arial" w:cs="Arial"/>
          <w:sz w:val="20"/>
        </w:rPr>
      </w:pPr>
    </w:p>
    <w:p w:rsidR="00F8046D" w:rsidRPr="00F8046D" w:rsidRDefault="00F8046D" w:rsidP="00F8046D">
      <w:pPr>
        <w:pStyle w:val="ListParagraph"/>
        <w:numPr>
          <w:ilvl w:val="0"/>
          <w:numId w:val="17"/>
        </w:numPr>
        <w:ind w:left="364" w:hanging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the above 2-link planar manipulator </w:t>
      </w:r>
      <w:r w:rsidRPr="00F8046D">
        <w:rPr>
          <w:rFonts w:ascii="Arial" w:hAnsi="Arial" w:cs="Arial"/>
          <w:sz w:val="20"/>
          <w:szCs w:val="20"/>
        </w:rPr>
        <w:t xml:space="preserve">Affix four green-colored 1-stud bricks at points that reflect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90, -90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0, 90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 -90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,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and (-90,-90</m:t>
        </m:r>
        <w:proofErr w:type="gramStart"/>
        <m:r>
          <m:rPr>
            <m:nor/>
          </m:rPr>
          <w:rPr>
            <w:rFonts w:ascii="Cambria Math" w:hAnsi="Cambria Math" w:cs="Arial"/>
            <w:sz w:val="20"/>
            <w:szCs w:val="20"/>
          </w:rPr>
          <m:t>)</m:t>
        </m:r>
        <w:proofErr w:type="gramEnd"/>
        <m:r>
          <w:rPr>
            <w:rFonts w:ascii="Cambria Math" w:hAnsi="Cambria Math" w:cs="Arial"/>
            <w:sz w:val="20"/>
            <w:szCs w:val="20"/>
          </w:rPr>
          <m:t xml:space="preserve"> </m:t>
        </m:r>
        <m:r>
          <m:rPr>
            <m:nor/>
          </m:rPr>
          <w:rPr>
            <w:rFonts w:ascii="Cambria Math" w:hAnsi="Cambria Math" w:cs="Arial"/>
            <w:sz w:val="20"/>
            <w:szCs w:val="20"/>
          </w:rPr>
          <m:t>degrees</m:t>
        </m:r>
      </m:oMath>
      <w:r w:rsidRPr="00F8046D">
        <w:rPr>
          <w:rFonts w:ascii="Arial" w:hAnsi="Arial" w:cs="Arial"/>
          <w:sz w:val="20"/>
          <w:szCs w:val="20"/>
        </w:rPr>
        <w:t xml:space="preserve">, where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sub>
        </m:sSub>
      </m:oMath>
      <w:r w:rsidRPr="00F8046D">
        <w:rPr>
          <w:rFonts w:ascii="Arial" w:hAnsi="Arial" w:cs="Arial"/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θ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b>
        </m:sSub>
      </m:oMath>
      <w:r w:rsidRPr="00F8046D">
        <w:rPr>
          <w:rFonts w:ascii="Arial" w:hAnsi="Arial" w:cs="Arial"/>
          <w:sz w:val="20"/>
          <w:szCs w:val="20"/>
        </w:rPr>
        <w:t xml:space="preserve"> are angles of Link 1 and Link 2 respectively.  </w:t>
      </w:r>
      <w:r>
        <w:rPr>
          <w:rFonts w:ascii="Arial" w:hAnsi="Arial" w:cs="Arial"/>
          <w:sz w:val="20"/>
          <w:szCs w:val="20"/>
        </w:rPr>
        <w:t>Write, execute and demo an NXC program that shows the manipulator’s end-effector hovers over each of the four 1-stud bricks (20-points)</w:t>
      </w:r>
    </w:p>
    <w:p w:rsidR="00B81EF6" w:rsidRDefault="00B81EF6" w:rsidP="00B81EF6">
      <w:pPr>
        <w:rPr>
          <w:rFonts w:ascii="Arial" w:hAnsi="Arial" w:cs="Arial"/>
          <w:sz w:val="20"/>
        </w:rPr>
      </w:pPr>
    </w:p>
    <w:sectPr w:rsidR="00B81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60" w:rsidRDefault="00386960">
      <w:r>
        <w:separator/>
      </w:r>
    </w:p>
  </w:endnote>
  <w:endnote w:type="continuationSeparator" w:id="0">
    <w:p w:rsidR="00386960" w:rsidRDefault="0038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</w:t>
    </w:r>
    <w:smartTag w:uri="urn:schemas-microsoft-com:office:smarttags" w:element="PersonName">
      <w:r>
        <w:rPr>
          <w:rFonts w:ascii="Arial" w:hAnsi="Arial" w:cs="Arial"/>
          <w:sz w:val="20"/>
        </w:rPr>
        <w:t>Paul Oh</w:t>
      </w:r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60" w:rsidRDefault="00386960">
      <w:r>
        <w:separator/>
      </w:r>
    </w:p>
  </w:footnote>
  <w:footnote w:type="continuationSeparator" w:id="0">
    <w:p w:rsidR="00386960" w:rsidRDefault="0038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60" w:rsidRDefault="00386960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="00C14D0F">
      <w:rPr>
        <w:rFonts w:ascii="Arial" w:hAnsi="Arial" w:cs="Arial"/>
        <w:sz w:val="20"/>
      </w:rPr>
      <w:tab/>
      <w:t>Mid-term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0F" w:rsidRDefault="00C14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24C150"/>
    <w:lvl w:ilvl="0">
      <w:numFmt w:val="bullet"/>
      <w:lvlText w:val="*"/>
      <w:lvlJc w:val="left"/>
    </w:lvl>
  </w:abstractNum>
  <w:abstractNum w:abstractNumId="1">
    <w:nsid w:val="087E6939"/>
    <w:multiLevelType w:val="hybridMultilevel"/>
    <w:tmpl w:val="1A16437C"/>
    <w:lvl w:ilvl="0" w:tplc="41C8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C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A1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4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0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25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47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8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778E"/>
    <w:multiLevelType w:val="hybridMultilevel"/>
    <w:tmpl w:val="AB849A14"/>
    <w:lvl w:ilvl="0" w:tplc="5B3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C7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F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C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A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196C03"/>
    <w:multiLevelType w:val="hybridMultilevel"/>
    <w:tmpl w:val="D96E0560"/>
    <w:lvl w:ilvl="0" w:tplc="95CADE7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511B"/>
    <w:multiLevelType w:val="hybridMultilevel"/>
    <w:tmpl w:val="785A9F14"/>
    <w:lvl w:ilvl="0" w:tplc="5F7C9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A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B8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4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C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4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53BF3"/>
    <w:multiLevelType w:val="hybridMultilevel"/>
    <w:tmpl w:val="50149CDC"/>
    <w:lvl w:ilvl="0" w:tplc="16E8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0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0D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EC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2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2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986C7E"/>
    <w:multiLevelType w:val="hybridMultilevel"/>
    <w:tmpl w:val="E202E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9156A"/>
    <w:multiLevelType w:val="hybridMultilevel"/>
    <w:tmpl w:val="5B1E0DA4"/>
    <w:lvl w:ilvl="0" w:tplc="A026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D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AE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987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C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E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E2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4E01B6"/>
    <w:multiLevelType w:val="hybridMultilevel"/>
    <w:tmpl w:val="9BE057E4"/>
    <w:lvl w:ilvl="0" w:tplc="25FC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60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B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C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C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C5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3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4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C7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E2883"/>
    <w:multiLevelType w:val="hybridMultilevel"/>
    <w:tmpl w:val="2304A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A4921"/>
    <w:multiLevelType w:val="hybridMultilevel"/>
    <w:tmpl w:val="0F243BE0"/>
    <w:lvl w:ilvl="0" w:tplc="F9C245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13DE5"/>
    <w:multiLevelType w:val="hybridMultilevel"/>
    <w:tmpl w:val="77208440"/>
    <w:lvl w:ilvl="0" w:tplc="0D48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E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C4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62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A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0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7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2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E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E0B110C"/>
    <w:multiLevelType w:val="hybridMultilevel"/>
    <w:tmpl w:val="442A4FE8"/>
    <w:lvl w:ilvl="0" w:tplc="F2F6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E2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00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0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6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66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E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0F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2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1FB2219"/>
    <w:multiLevelType w:val="hybridMultilevel"/>
    <w:tmpl w:val="8E1C6DEA"/>
    <w:lvl w:ilvl="0" w:tplc="1A0A4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CF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8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CE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2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9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A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C5B0F9F"/>
    <w:multiLevelType w:val="hybridMultilevel"/>
    <w:tmpl w:val="18F83D1E"/>
    <w:lvl w:ilvl="0" w:tplc="2B70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4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8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C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6F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3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0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8A7889"/>
    <w:multiLevelType w:val="hybridMultilevel"/>
    <w:tmpl w:val="EFF65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17"/>
  </w:num>
  <w:num w:numId="8">
    <w:abstractNumId w:val="19"/>
  </w:num>
  <w:num w:numId="9">
    <w:abstractNumId w:val="6"/>
  </w:num>
  <w:num w:numId="10">
    <w:abstractNumId w:val="18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1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030C92"/>
    <w:rsid w:val="000774CA"/>
    <w:rsid w:val="000C103E"/>
    <w:rsid w:val="001446F5"/>
    <w:rsid w:val="00157465"/>
    <w:rsid w:val="00180D33"/>
    <w:rsid w:val="001B21DA"/>
    <w:rsid w:val="001C153E"/>
    <w:rsid w:val="0025191F"/>
    <w:rsid w:val="00272F91"/>
    <w:rsid w:val="00283003"/>
    <w:rsid w:val="002F1007"/>
    <w:rsid w:val="00320C09"/>
    <w:rsid w:val="00351582"/>
    <w:rsid w:val="00352119"/>
    <w:rsid w:val="0035376A"/>
    <w:rsid w:val="0037075F"/>
    <w:rsid w:val="00386960"/>
    <w:rsid w:val="00393191"/>
    <w:rsid w:val="003F2F96"/>
    <w:rsid w:val="00435335"/>
    <w:rsid w:val="00517693"/>
    <w:rsid w:val="00582327"/>
    <w:rsid w:val="00594A23"/>
    <w:rsid w:val="005E21B0"/>
    <w:rsid w:val="0061240F"/>
    <w:rsid w:val="00615FE1"/>
    <w:rsid w:val="006415FA"/>
    <w:rsid w:val="00642947"/>
    <w:rsid w:val="00654CE7"/>
    <w:rsid w:val="0067225C"/>
    <w:rsid w:val="006D106E"/>
    <w:rsid w:val="006E2C7B"/>
    <w:rsid w:val="00752F54"/>
    <w:rsid w:val="00754C06"/>
    <w:rsid w:val="0077633F"/>
    <w:rsid w:val="007F20B8"/>
    <w:rsid w:val="008266B1"/>
    <w:rsid w:val="008360DE"/>
    <w:rsid w:val="00866629"/>
    <w:rsid w:val="00882CC1"/>
    <w:rsid w:val="008B2E24"/>
    <w:rsid w:val="008F6989"/>
    <w:rsid w:val="009015CC"/>
    <w:rsid w:val="009A4EE0"/>
    <w:rsid w:val="009D38AE"/>
    <w:rsid w:val="00A76952"/>
    <w:rsid w:val="00AF528E"/>
    <w:rsid w:val="00B41EB3"/>
    <w:rsid w:val="00B638F3"/>
    <w:rsid w:val="00B81EF6"/>
    <w:rsid w:val="00B82E7B"/>
    <w:rsid w:val="00BD7CC2"/>
    <w:rsid w:val="00C14D0F"/>
    <w:rsid w:val="00CA3290"/>
    <w:rsid w:val="00CC798B"/>
    <w:rsid w:val="00CD2B3E"/>
    <w:rsid w:val="00D86FC4"/>
    <w:rsid w:val="00E14CC3"/>
    <w:rsid w:val="00E777CF"/>
    <w:rsid w:val="00EA2167"/>
    <w:rsid w:val="00EB03C5"/>
    <w:rsid w:val="00EF76F7"/>
    <w:rsid w:val="00F8046D"/>
    <w:rsid w:val="00F8529D"/>
    <w:rsid w:val="00F94E74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82327"/>
    <w:pPr>
      <w:ind w:left="720"/>
    </w:pPr>
  </w:style>
  <w:style w:type="paragraph" w:styleId="BalloonText">
    <w:name w:val="Balloon Text"/>
    <w:basedOn w:val="Normal"/>
    <w:link w:val="BalloonTextChar"/>
    <w:rsid w:val="00B8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6FC4"/>
    <w:rPr>
      <w:color w:val="0000FF"/>
      <w:u w:val="single"/>
    </w:rPr>
  </w:style>
  <w:style w:type="character" w:styleId="FollowedHyperlink">
    <w:name w:val="FollowedHyperlink"/>
    <w:basedOn w:val="DefaultParagraphFont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82327"/>
    <w:pPr>
      <w:ind w:left="720"/>
    </w:pPr>
  </w:style>
  <w:style w:type="paragraph" w:styleId="BalloonText">
    <w:name w:val="Balloon Text"/>
    <w:basedOn w:val="Normal"/>
    <w:link w:val="BalloonTextChar"/>
    <w:rsid w:val="00B8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5</cp:revision>
  <cp:lastPrinted>2011-05-05T01:32:00Z</cp:lastPrinted>
  <dcterms:created xsi:type="dcterms:W3CDTF">2020-03-16T18:56:00Z</dcterms:created>
  <dcterms:modified xsi:type="dcterms:W3CDTF">2020-03-17T17:40:00Z</dcterms:modified>
</cp:coreProperties>
</file>