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5" w:rsidRDefault="0025191F" w:rsidP="001446F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Mid-term </w:t>
      </w:r>
      <w:r w:rsidR="00E14CC3">
        <w:rPr>
          <w:rFonts w:ascii="Arial" w:hAnsi="Arial" w:cs="Arial"/>
          <w:b/>
          <w:bCs/>
        </w:rPr>
        <w:t xml:space="preserve">– Part 1 Written Section </w:t>
      </w:r>
      <w:r>
        <w:rPr>
          <w:rFonts w:ascii="Arial" w:hAnsi="Arial" w:cs="Arial"/>
          <w:b/>
          <w:bCs/>
        </w:rPr>
        <w:t>(Closed Book)</w:t>
      </w:r>
      <w:r w:rsidR="00833A49">
        <w:rPr>
          <w:rFonts w:ascii="Arial" w:hAnsi="Arial" w:cs="Arial"/>
          <w:b/>
          <w:bCs/>
        </w:rPr>
        <w:t xml:space="preserve"> – 60-minute time limit</w:t>
      </w:r>
    </w:p>
    <w:p w:rsidR="008F6989" w:rsidRDefault="008F6989" w:rsidP="008F6989">
      <w:pPr>
        <w:pStyle w:val="Header"/>
        <w:rPr>
          <w:rFonts w:ascii="Arial" w:hAnsi="Arial" w:cs="Arial"/>
          <w:b/>
          <w:bCs/>
        </w:rPr>
      </w:pPr>
    </w:p>
    <w:p w:rsidR="008F6989" w:rsidRDefault="008F6989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8F6989">
        <w:rPr>
          <w:rFonts w:ascii="Arial" w:hAnsi="Arial" w:cs="Arial"/>
          <w:b/>
          <w:bCs/>
          <w:sz w:val="20"/>
          <w:szCs w:val="20"/>
        </w:rPr>
        <w:t>Instructions:</w:t>
      </w:r>
      <w:r w:rsidRPr="008F6989">
        <w:rPr>
          <w:rFonts w:ascii="Arial" w:hAnsi="Arial" w:cs="Arial"/>
          <w:bCs/>
          <w:sz w:val="20"/>
          <w:szCs w:val="20"/>
        </w:rPr>
        <w:t xml:space="preserve"> Complete your answers in the space below (do not use back of paper).</w:t>
      </w:r>
    </w:p>
    <w:p w:rsidR="00EB03C5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</w:p>
    <w:p w:rsidR="00EB03C5" w:rsidRPr="008F6989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EB03C5">
        <w:rPr>
          <w:rFonts w:ascii="Arial" w:hAnsi="Arial" w:cs="Arial"/>
          <w:b/>
          <w:bCs/>
          <w:sz w:val="20"/>
          <w:szCs w:val="20"/>
        </w:rPr>
        <w:t>Student Name</w:t>
      </w:r>
      <w:r>
        <w:rPr>
          <w:rFonts w:ascii="Arial" w:hAnsi="Arial" w:cs="Arial"/>
          <w:bCs/>
          <w:sz w:val="20"/>
          <w:szCs w:val="20"/>
        </w:rPr>
        <w:t xml:space="preserve"> _________________________</w:t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EB03C5">
        <w:rPr>
          <w:rFonts w:ascii="Arial" w:hAnsi="Arial" w:cs="Arial"/>
          <w:b/>
          <w:bCs/>
          <w:sz w:val="20"/>
          <w:szCs w:val="20"/>
        </w:rPr>
        <w:t>Final Score</w:t>
      </w:r>
      <w:r>
        <w:rPr>
          <w:rFonts w:ascii="Arial" w:hAnsi="Arial" w:cs="Arial"/>
          <w:bCs/>
          <w:sz w:val="20"/>
          <w:szCs w:val="20"/>
        </w:rPr>
        <w:t xml:space="preserve"> out of 50: ________</w:t>
      </w:r>
    </w:p>
    <w:p w:rsidR="00435335" w:rsidRDefault="00435335">
      <w:pPr>
        <w:rPr>
          <w:rFonts w:ascii="Arial" w:hAnsi="Arial" w:cs="Arial"/>
          <w:sz w:val="20"/>
        </w:rPr>
      </w:pPr>
    </w:p>
    <w:p w:rsidR="001446F5" w:rsidRDefault="001446F5" w:rsidP="004353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Fill in</w:t>
      </w:r>
      <w:r w:rsidR="008B2E24">
        <w:rPr>
          <w:rFonts w:ascii="Arial" w:hAnsi="Arial" w:cs="Arial"/>
          <w:sz w:val="20"/>
        </w:rPr>
        <w:t xml:space="preserve"> the blanks for the following </w:t>
      </w:r>
      <w:r w:rsidR="00CA3290">
        <w:rPr>
          <w:rFonts w:ascii="Arial" w:hAnsi="Arial" w:cs="Arial"/>
          <w:sz w:val="20"/>
        </w:rPr>
        <w:t xml:space="preserve">– some blanks may be 2 worded ones </w:t>
      </w:r>
      <w:r w:rsidR="008B2E24">
        <w:rPr>
          <w:rFonts w:ascii="Arial" w:hAnsi="Arial" w:cs="Arial"/>
          <w:sz w:val="20"/>
        </w:rPr>
        <w:t>(</w:t>
      </w:r>
      <w:r w:rsidR="005E21B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</w:t>
      </w:r>
      <w:r w:rsidR="00F447FB">
        <w:rPr>
          <w:rFonts w:ascii="Arial" w:hAnsi="Arial" w:cs="Arial"/>
          <w:sz w:val="20"/>
        </w:rPr>
        <w:t xml:space="preserve"> points</w:t>
      </w:r>
      <w:r>
        <w:rPr>
          <w:rFonts w:ascii="Arial" w:hAnsi="Arial" w:cs="Arial"/>
          <w:sz w:val="20"/>
        </w:rPr>
        <w:t>)</w:t>
      </w:r>
      <w:r w:rsidR="00CA3290">
        <w:rPr>
          <w:rFonts w:ascii="Arial" w:hAnsi="Arial" w:cs="Arial"/>
          <w:sz w:val="20"/>
        </w:rPr>
        <w:t xml:space="preserve"> </w:t>
      </w:r>
    </w:p>
    <w:p w:rsidR="00CC798B" w:rsidRDefault="00CC798B" w:rsidP="00435335">
      <w:pPr>
        <w:rPr>
          <w:rFonts w:ascii="Arial" w:hAnsi="Arial" w:cs="Arial"/>
          <w:sz w:val="20"/>
        </w:rPr>
      </w:pPr>
    </w:p>
    <w:p w:rsidR="00CA3290" w:rsidRPr="000774CA" w:rsidRDefault="00A863A6" w:rsidP="000774CA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</w:t>
      </w:r>
      <w:r w:rsidR="007E7DFF">
        <w:rPr>
          <w:rFonts w:ascii="Arial" w:hAnsi="Arial" w:cs="Arial"/>
          <w:sz w:val="20"/>
        </w:rPr>
        <w:t xml:space="preserve"> is the international standard to represent alpha-numeric characters</w:t>
      </w:r>
    </w:p>
    <w:p w:rsidR="000774CA" w:rsidRDefault="006C041A" w:rsidP="000774CA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_________</w:t>
      </w:r>
      <w:r w:rsidR="007E7DFF">
        <w:rPr>
          <w:rFonts w:ascii="Arial" w:hAnsi="Arial" w:cs="Arial"/>
          <w:sz w:val="20"/>
        </w:rPr>
        <w:t xml:space="preserve"> emulator is used to establish</w:t>
      </w:r>
      <w:r w:rsidR="00A863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serial </w:t>
      </w:r>
      <w:r w:rsidR="007E7DFF">
        <w:rPr>
          <w:rFonts w:ascii="Arial" w:hAnsi="Arial" w:cs="Arial"/>
          <w:sz w:val="20"/>
        </w:rPr>
        <w:t>communications</w:t>
      </w:r>
    </w:p>
    <w:p w:rsidR="006C041A" w:rsidRPr="006C041A" w:rsidRDefault="006C041A" w:rsidP="000774CA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_________ is used to permanently hold device information like identifiers (like device ID)</w:t>
      </w:r>
    </w:p>
    <w:p w:rsidR="006C041A" w:rsidRDefault="006C041A" w:rsidP="00F447FB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09" w:hanging="33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RAM holds temporary information</w:t>
      </w:r>
      <w:r>
        <w:rPr>
          <w:rFonts w:ascii="Arial" w:hAnsi="Arial" w:cs="Arial"/>
          <w:sz w:val="20"/>
        </w:rPr>
        <w:t xml:space="preserve"> whereas _____________ </w:t>
      </w:r>
      <w:r>
        <w:rPr>
          <w:rFonts w:ascii="Arial" w:hAnsi="Arial" w:cs="Arial"/>
          <w:sz w:val="20"/>
          <w:szCs w:val="20"/>
        </w:rPr>
        <w:t xml:space="preserve">stores more permanent information like read/write instructions.  </w:t>
      </w:r>
    </w:p>
    <w:p w:rsidR="006C041A" w:rsidRDefault="006C041A" w:rsidP="000774CA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 ________ is information, typically in the form of bytes to read and/or write instructions</w:t>
      </w:r>
    </w:p>
    <w:p w:rsidR="00F447FB" w:rsidRPr="00F447FB" w:rsidRDefault="006C041A" w:rsidP="00F447FB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09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Little Endian means that the _______ significant bits are stored in the first byte, and the higher ones in the second byte.  </w:t>
      </w:r>
    </w:p>
    <w:p w:rsidR="006C041A" w:rsidRDefault="006C041A" w:rsidP="00F447FB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09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___________ is often employed to verify packets were correctly transferred between devices</w:t>
      </w:r>
      <w:r>
        <w:rPr>
          <w:rFonts w:ascii="Arial" w:hAnsi="Arial" w:cs="Arial"/>
          <w:sz w:val="20"/>
        </w:rPr>
        <w:t xml:space="preserve"> </w:t>
      </w:r>
    </w:p>
    <w:p w:rsidR="002B2374" w:rsidRDefault="00BF5EA5" w:rsidP="00F447FB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09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 is </w:t>
      </w:r>
      <w:r w:rsidRPr="00BF5EA5">
        <w:rPr>
          <w:rFonts w:ascii="Arial" w:hAnsi="Arial" w:cs="Arial"/>
          <w:sz w:val="20"/>
        </w:rPr>
        <w:t>a standard notation for labeling and locating a robot’s reference frames</w:t>
      </w:r>
    </w:p>
    <w:p w:rsidR="00BF5EA5" w:rsidRPr="00BF5EA5" w:rsidRDefault="007B20AB" w:rsidP="00F447FB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09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____________ transformation matrix maps reference frames </w:t>
      </w:r>
      <m:oMath>
        <m:r>
          <w:rPr>
            <w:rFonts w:ascii="Cambria Math" w:hAnsi="Cambria Math" w:cs="Arial"/>
            <w:sz w:val="20"/>
          </w:rPr>
          <m:t>i-1</m:t>
        </m:r>
      </m:oMath>
      <w:r>
        <w:rPr>
          <w:rFonts w:ascii="Arial" w:hAnsi="Arial" w:cs="Arial"/>
          <w:sz w:val="20"/>
        </w:rPr>
        <w:t xml:space="preserve"> to </w:t>
      </w:r>
      <m:oMath>
        <m:r>
          <w:rPr>
            <w:rFonts w:ascii="Cambria Math" w:hAnsi="Cambria Math" w:cs="Arial"/>
            <w:sz w:val="20"/>
          </w:rPr>
          <m:t>i</m:t>
        </m:r>
      </m:oMath>
      <w:r>
        <w:rPr>
          <w:rFonts w:ascii="Arial" w:hAnsi="Arial" w:cs="Arial"/>
          <w:sz w:val="20"/>
        </w:rPr>
        <w:t xml:space="preserve"> in a robot</w:t>
      </w:r>
    </w:p>
    <w:p w:rsidR="000774CA" w:rsidRDefault="007B20AB" w:rsidP="00F447FB">
      <w:pPr>
        <w:numPr>
          <w:ilvl w:val="1"/>
          <w:numId w:val="1"/>
        </w:numPr>
        <w:tabs>
          <w:tab w:val="clear" w:pos="1440"/>
          <w:tab w:val="num" w:pos="644"/>
        </w:tabs>
        <w:spacing w:line="480" w:lineRule="auto"/>
        <w:ind w:left="709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The _________ frame is the transformation from the robot’s base (origin) to the robot’s end-effector frame</w:t>
      </w:r>
    </w:p>
    <w:p w:rsidR="00EC5BF1" w:rsidRDefault="00EC5BF1" w:rsidP="001446F5">
      <w:pPr>
        <w:rPr>
          <w:rFonts w:ascii="Arial" w:hAnsi="Arial" w:cs="Arial"/>
          <w:sz w:val="20"/>
        </w:rPr>
      </w:pPr>
    </w:p>
    <w:p w:rsidR="00BF5EA5" w:rsidRDefault="007E7DFF" w:rsidP="00BF5EA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7E7DFF">
        <w:rPr>
          <w:rFonts w:ascii="Arial" w:hAnsi="Arial" w:cs="Arial"/>
          <w:sz w:val="20"/>
          <w:szCs w:val="20"/>
        </w:rPr>
        <w:t xml:space="preserve">The ASCII decimal value for the uppercase character G is 71.  Sketch what should be seen on the scope when G is transmitted serially at 4800 bits/second.  </w:t>
      </w:r>
      <w:r>
        <w:rPr>
          <w:rFonts w:ascii="Arial" w:hAnsi="Arial" w:cs="Arial"/>
          <w:sz w:val="20"/>
          <w:szCs w:val="20"/>
        </w:rPr>
        <w:t xml:space="preserve">Annotate your photo clearly showing the spacing between any HI and LO voltage values and the timing in seconds between any widths.  </w:t>
      </w:r>
      <w:r w:rsidRPr="007E7DFF">
        <w:rPr>
          <w:rFonts w:ascii="Arial" w:hAnsi="Arial" w:cs="Arial"/>
          <w:sz w:val="20"/>
          <w:szCs w:val="20"/>
        </w:rPr>
        <w:t>(10-points)</w:t>
      </w:r>
    </w:p>
    <w:p w:rsidR="00BF5EA5" w:rsidRDefault="00BF5EA5" w:rsidP="00BF5EA5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:rsidR="00BF5EA5" w:rsidRPr="00BF5EA5" w:rsidRDefault="00BF5EA5" w:rsidP="00BF5EA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BF5EA5">
        <w:rPr>
          <w:rFonts w:ascii="Arial" w:hAnsi="Arial" w:cs="Arial"/>
          <w:sz w:val="20"/>
        </w:rPr>
        <w:t xml:space="preserve">What is Little Endian?  Provide an example using a </w:t>
      </w:r>
      <w:r w:rsidR="00F447FB">
        <w:rPr>
          <w:rFonts w:ascii="Arial" w:hAnsi="Arial" w:cs="Arial"/>
          <w:sz w:val="20"/>
        </w:rPr>
        <w:t xml:space="preserve">Hex value </w:t>
      </w:r>
      <w:r w:rsidRPr="00BF5EA5">
        <w:rPr>
          <w:rFonts w:ascii="Arial" w:hAnsi="Arial" w:cs="Arial"/>
          <w:sz w:val="20"/>
        </w:rPr>
        <w:t>16-bit number (i.e. 2-bytes).  Show the calculations (decimal, hexadecimal, and binary) to demonstrate Little Endian representation (10-points)</w:t>
      </w:r>
    </w:p>
    <w:p w:rsidR="00EF76F7" w:rsidRDefault="00EF76F7" w:rsidP="00EF76F7">
      <w:pPr>
        <w:rPr>
          <w:rFonts w:ascii="Arial" w:hAnsi="Arial" w:cs="Arial"/>
          <w:sz w:val="20"/>
        </w:rPr>
      </w:pPr>
    </w:p>
    <w:p w:rsidR="008360DE" w:rsidRDefault="008360DE" w:rsidP="00EF76F7">
      <w:pPr>
        <w:ind w:left="360"/>
        <w:rPr>
          <w:rFonts w:ascii="Arial" w:hAnsi="Arial" w:cs="Arial"/>
          <w:sz w:val="20"/>
        </w:rPr>
      </w:pPr>
    </w:p>
    <w:p w:rsidR="00EC5BF1" w:rsidRDefault="00EC5BF1" w:rsidP="00EF76F7">
      <w:pPr>
        <w:ind w:left="360"/>
        <w:rPr>
          <w:rFonts w:ascii="Arial" w:hAnsi="Arial" w:cs="Arial"/>
          <w:sz w:val="20"/>
        </w:rPr>
      </w:pPr>
    </w:p>
    <w:p w:rsidR="008360DE" w:rsidRDefault="008360DE" w:rsidP="00EF76F7">
      <w:pPr>
        <w:ind w:left="360"/>
        <w:rPr>
          <w:rFonts w:ascii="Arial" w:hAnsi="Arial" w:cs="Arial"/>
          <w:sz w:val="20"/>
        </w:rPr>
      </w:pPr>
    </w:p>
    <w:p w:rsidR="008360DE" w:rsidRDefault="008360DE" w:rsidP="00EF76F7">
      <w:pPr>
        <w:ind w:left="360"/>
        <w:rPr>
          <w:rFonts w:ascii="Arial" w:hAnsi="Arial" w:cs="Arial"/>
          <w:sz w:val="20"/>
        </w:rPr>
      </w:pPr>
    </w:p>
    <w:p w:rsidR="008360DE" w:rsidRDefault="008360DE" w:rsidP="00EF76F7">
      <w:pPr>
        <w:ind w:left="360"/>
        <w:rPr>
          <w:rFonts w:ascii="Arial" w:hAnsi="Arial" w:cs="Arial"/>
          <w:sz w:val="20"/>
        </w:rPr>
      </w:pPr>
    </w:p>
    <w:p w:rsidR="008360DE" w:rsidRDefault="008360DE" w:rsidP="008360DE">
      <w:pPr>
        <w:ind w:left="360"/>
        <w:rPr>
          <w:rFonts w:ascii="Arial" w:hAnsi="Arial" w:cs="Arial"/>
          <w:b/>
          <w:sz w:val="20"/>
        </w:rPr>
      </w:pPr>
    </w:p>
    <w:p w:rsidR="00BF5EA5" w:rsidRDefault="00BF5EA5" w:rsidP="00BF5E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BF5EA5">
        <w:rPr>
          <w:rFonts w:ascii="Arial" w:hAnsi="Arial" w:cs="Arial"/>
          <w:sz w:val="20"/>
        </w:rPr>
        <w:lastRenderedPageBreak/>
        <w:t xml:space="preserve">For the 2-link planar manipulator </w:t>
      </w:r>
      <w:r>
        <w:rPr>
          <w:rFonts w:ascii="Arial" w:hAnsi="Arial" w:cs="Arial"/>
          <w:sz w:val="20"/>
        </w:rPr>
        <w:t xml:space="preserve">sketched </w:t>
      </w:r>
      <w:r w:rsidRPr="00BF5EA5">
        <w:rPr>
          <w:rFonts w:ascii="Arial" w:hAnsi="Arial" w:cs="Arial"/>
          <w:sz w:val="20"/>
        </w:rPr>
        <w:t>below</w:t>
      </w:r>
      <w:r>
        <w:rPr>
          <w:rFonts w:ascii="Arial" w:hAnsi="Arial" w:cs="Arial"/>
          <w:sz w:val="20"/>
        </w:rPr>
        <w:t xml:space="preserve"> derive (show calculations and/or derivations)</w:t>
      </w:r>
    </w:p>
    <w:p w:rsidR="00BF5EA5" w:rsidRP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D13DE" w:rsidP="00BF5EA5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76200</wp:posOffset>
                </wp:positionV>
                <wp:extent cx="2858770" cy="2076450"/>
                <wp:effectExtent l="9525" t="12700" r="825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A5" w:rsidRDefault="003841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241FC" wp14:editId="562A1DC4">
                                  <wp:extent cx="2600000" cy="18380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0000" cy="183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25pt;margin-top:6pt;width:225.1pt;height:163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">
                <v:textbox style="mso-fit-shape-to-text:t">
                  <w:txbxContent>
                    <w:p w:rsidR="00BF5EA5" w:rsidRDefault="0038416D">
                      <w:r>
                        <w:rPr>
                          <w:noProof/>
                        </w:rPr>
                        <w:drawing>
                          <wp:inline distT="0" distB="0" distL="0" distR="0" wp14:anchorId="2E8241FC" wp14:editId="562A1DC4">
                            <wp:extent cx="2600000" cy="18380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0000" cy="183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ind w:left="360"/>
        <w:rPr>
          <w:rFonts w:ascii="Arial" w:hAnsi="Arial" w:cs="Arial"/>
          <w:sz w:val="20"/>
        </w:rPr>
      </w:pPr>
    </w:p>
    <w:p w:rsidR="00BF5EA5" w:rsidRDefault="00BF5EA5" w:rsidP="00BF5EA5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Denavit-Hartenberg parameter table</w:t>
      </w:r>
      <w:r w:rsidR="0038416D">
        <w:rPr>
          <w:rFonts w:ascii="Arial" w:hAnsi="Arial" w:cs="Arial"/>
          <w:sz w:val="20"/>
        </w:rPr>
        <w:t xml:space="preserve"> (</w:t>
      </w:r>
      <w:r w:rsidR="00F447FB">
        <w:rPr>
          <w:rFonts w:ascii="Arial" w:hAnsi="Arial" w:cs="Arial"/>
          <w:sz w:val="20"/>
        </w:rPr>
        <w:t>2.</w:t>
      </w:r>
      <w:r w:rsidR="0038416D">
        <w:rPr>
          <w:rFonts w:ascii="Arial" w:hAnsi="Arial" w:cs="Arial"/>
          <w:sz w:val="20"/>
        </w:rPr>
        <w:t>5-points)</w:t>
      </w:r>
    </w:p>
    <w:p w:rsidR="007B20AB" w:rsidRDefault="007B20AB" w:rsidP="007B20AB">
      <w:pPr>
        <w:ind w:left="1440"/>
        <w:rPr>
          <w:rFonts w:ascii="Arial" w:hAnsi="Arial" w:cs="Arial"/>
          <w:sz w:val="20"/>
        </w:rPr>
      </w:pPr>
    </w:p>
    <w:p w:rsidR="00BF5EA5" w:rsidRDefault="00BF5EA5" w:rsidP="00BF5EA5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Forward kinematic equations for end point locations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x</m:t>
            </m:r>
          </m:e>
          <m:sub>
            <m:r>
              <w:rPr>
                <w:rFonts w:ascii="Cambria Math" w:hAnsi="Cambria Math" w:cs="Arial"/>
                <w:sz w:val="20"/>
              </w:rPr>
              <m:t>p0</m:t>
            </m:r>
          </m:sub>
        </m:sSub>
      </m:oMath>
      <w:r w:rsidR="007B20AB">
        <w:rPr>
          <w:rFonts w:ascii="Arial" w:hAnsi="Arial" w:cs="Arial"/>
          <w:sz w:val="20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y</m:t>
            </m:r>
          </m:e>
          <m:sub>
            <m:r>
              <w:rPr>
                <w:rFonts w:ascii="Cambria Math" w:hAnsi="Cambria Math" w:cs="Arial"/>
                <w:sz w:val="20"/>
              </w:rPr>
              <m:t>p0</m:t>
            </m:r>
          </m:sub>
        </m:sSub>
      </m:oMath>
      <w:r w:rsidR="007B20AB">
        <w:rPr>
          <w:rFonts w:ascii="Arial" w:hAnsi="Arial" w:cs="Arial"/>
          <w:sz w:val="20"/>
        </w:rPr>
        <w:t xml:space="preserve"> based on the link lengths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</m:oMath>
      <w:r w:rsidR="007B20AB">
        <w:rPr>
          <w:rFonts w:ascii="Arial" w:hAnsi="Arial" w:cs="Arial"/>
          <w:sz w:val="20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</m:oMath>
      <w:r w:rsidR="0038416D">
        <w:rPr>
          <w:rFonts w:ascii="Arial" w:hAnsi="Arial" w:cs="Arial"/>
          <w:sz w:val="20"/>
        </w:rPr>
        <w:t xml:space="preserve"> </w:t>
      </w:r>
      <w:r w:rsidR="007B20AB">
        <w:rPr>
          <w:rFonts w:ascii="Arial" w:hAnsi="Arial" w:cs="Arial"/>
          <w:sz w:val="20"/>
        </w:rPr>
        <w:t xml:space="preserve">and their angles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</m:oMath>
      <w:r w:rsidR="007B20AB">
        <w:rPr>
          <w:rFonts w:ascii="Arial" w:hAnsi="Arial" w:cs="Arial"/>
          <w:sz w:val="20"/>
        </w:rPr>
        <w:t xml:space="preserve">and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</m:oMath>
      <w:r w:rsidR="0038416D">
        <w:rPr>
          <w:rFonts w:ascii="Arial" w:hAnsi="Arial" w:cs="Arial"/>
          <w:sz w:val="20"/>
        </w:rPr>
        <w:t>(</w:t>
      </w:r>
      <w:r w:rsidR="00F447FB">
        <w:rPr>
          <w:rFonts w:ascii="Arial" w:hAnsi="Arial" w:cs="Arial"/>
          <w:sz w:val="20"/>
        </w:rPr>
        <w:t>2.</w:t>
      </w:r>
      <w:r w:rsidR="0038416D">
        <w:rPr>
          <w:rFonts w:ascii="Arial" w:hAnsi="Arial" w:cs="Arial"/>
          <w:sz w:val="20"/>
        </w:rPr>
        <w:t>5-points)</w:t>
      </w:r>
    </w:p>
    <w:p w:rsidR="007B20AB" w:rsidRDefault="007B20AB" w:rsidP="007B20AB">
      <w:pPr>
        <w:pStyle w:val="ListParagraph"/>
        <w:rPr>
          <w:rFonts w:ascii="Arial" w:hAnsi="Arial" w:cs="Arial"/>
          <w:sz w:val="20"/>
        </w:rPr>
      </w:pPr>
    </w:p>
    <w:p w:rsidR="007B20AB" w:rsidRDefault="007B20AB" w:rsidP="00BF5EA5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tool frame </w:t>
      </w:r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Arial"/>
                <w:sz w:val="20"/>
              </w:rPr>
              <m:t>0</m:t>
            </m:r>
          </m:sup>
        </m:sSup>
      </m:oMath>
      <w:r w:rsidR="00F447FB">
        <w:rPr>
          <w:rFonts w:ascii="Arial" w:hAnsi="Arial" w:cs="Arial"/>
          <w:sz w:val="20"/>
        </w:rPr>
        <w:t xml:space="preserve"> (5</w:t>
      </w:r>
      <w:r w:rsidR="0038416D">
        <w:rPr>
          <w:rFonts w:ascii="Arial" w:hAnsi="Arial" w:cs="Arial"/>
          <w:sz w:val="20"/>
        </w:rPr>
        <w:t>-points)</w:t>
      </w:r>
    </w:p>
    <w:p w:rsidR="0038416D" w:rsidRDefault="0038416D" w:rsidP="0038416D">
      <w:pPr>
        <w:pStyle w:val="ListParagraph"/>
        <w:rPr>
          <w:rFonts w:ascii="Arial" w:hAnsi="Arial" w:cs="Arial"/>
          <w:sz w:val="20"/>
        </w:rPr>
      </w:pPr>
    </w:p>
    <w:p w:rsidR="0038416D" w:rsidRPr="0038416D" w:rsidRDefault="0038416D" w:rsidP="0038416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8416D">
        <w:rPr>
          <w:rFonts w:ascii="Arial" w:hAnsi="Arial" w:cs="Arial"/>
          <w:sz w:val="20"/>
        </w:rPr>
        <w:t xml:space="preserve">Derive the inverse kinematics </w:t>
      </w:r>
      <w:r>
        <w:rPr>
          <w:rFonts w:ascii="Arial" w:hAnsi="Arial" w:cs="Arial"/>
          <w:sz w:val="20"/>
        </w:rPr>
        <w:t xml:space="preserve">equation for the second angle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</m:oMath>
      <w:r>
        <w:rPr>
          <w:rFonts w:ascii="Arial" w:hAnsi="Arial" w:cs="Arial"/>
          <w:sz w:val="20"/>
        </w:rPr>
        <w:t>such that (1</w:t>
      </w:r>
      <w:r w:rsidR="00F447FB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-points):</w:t>
      </w:r>
    </w:p>
    <w:p w:rsidR="0038416D" w:rsidRPr="0038416D" w:rsidRDefault="0038416D" w:rsidP="0038416D">
      <w:pPr>
        <w:jc w:val="both"/>
        <w:rPr>
          <w:rFonts w:ascii="Arial" w:hAnsi="Arial" w:cs="Arial"/>
          <w:sz w:val="20"/>
          <w:szCs w:val="20"/>
        </w:rPr>
      </w:pPr>
    </w:p>
    <w:p w:rsidR="0038416D" w:rsidRPr="0038416D" w:rsidRDefault="00F447FB" w:rsidP="0038416D">
      <w:pPr>
        <w:jc w:val="both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θ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=atan2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±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1/2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,  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38416D" w:rsidRDefault="0038416D" w:rsidP="0038416D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38416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B6" w:rsidRDefault="000A37B6">
      <w:r>
        <w:separator/>
      </w:r>
    </w:p>
  </w:endnote>
  <w:endnote w:type="continuationSeparator" w:id="0">
    <w:p w:rsidR="000A37B6" w:rsidRDefault="000A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3" w:rsidRDefault="0014622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B6" w:rsidRDefault="000A37B6">
      <w:r>
        <w:separator/>
      </w:r>
    </w:p>
  </w:footnote>
  <w:footnote w:type="continuationSeparator" w:id="0">
    <w:p w:rsidR="000A37B6" w:rsidRDefault="000A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3" w:rsidRDefault="0014622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0F2415">
      <w:rPr>
        <w:rFonts w:ascii="Arial" w:hAnsi="Arial" w:cs="Arial"/>
        <w:sz w:val="20"/>
      </w:rPr>
      <w:tab/>
      <w:t>Mid-term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2778E"/>
    <w:multiLevelType w:val="hybridMultilevel"/>
    <w:tmpl w:val="AB849A14"/>
    <w:lvl w:ilvl="0" w:tplc="5B38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A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D511B"/>
    <w:multiLevelType w:val="hybridMultilevel"/>
    <w:tmpl w:val="785A9F14"/>
    <w:lvl w:ilvl="0" w:tplc="5F7C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A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986C7E"/>
    <w:multiLevelType w:val="hybridMultilevel"/>
    <w:tmpl w:val="E202E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9156A"/>
    <w:multiLevelType w:val="hybridMultilevel"/>
    <w:tmpl w:val="5B1E0DA4"/>
    <w:lvl w:ilvl="0" w:tplc="A026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E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8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C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E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E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4E01B6"/>
    <w:multiLevelType w:val="hybridMultilevel"/>
    <w:tmpl w:val="9BE057E4"/>
    <w:lvl w:ilvl="0" w:tplc="25FC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0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C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C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3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4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C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5A050C"/>
    <w:multiLevelType w:val="hybridMultilevel"/>
    <w:tmpl w:val="BEECE50E"/>
    <w:lvl w:ilvl="0" w:tplc="F4D4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EC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8F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A2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E0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EC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6F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66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4C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13DE5"/>
    <w:multiLevelType w:val="hybridMultilevel"/>
    <w:tmpl w:val="77208440"/>
    <w:lvl w:ilvl="0" w:tplc="0D48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E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0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2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E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1FB2219"/>
    <w:multiLevelType w:val="hybridMultilevel"/>
    <w:tmpl w:val="8E1C6DEA"/>
    <w:lvl w:ilvl="0" w:tplc="1A0A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8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C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A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5B0F9F"/>
    <w:multiLevelType w:val="hybridMultilevel"/>
    <w:tmpl w:val="18F83D1E"/>
    <w:lvl w:ilvl="0" w:tplc="2B7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6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8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0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8A7889"/>
    <w:multiLevelType w:val="hybridMultilevel"/>
    <w:tmpl w:val="EFF65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4"/>
  </w:num>
  <w:num w:numId="8">
    <w:abstractNumId w:val="16"/>
  </w:num>
  <w:num w:numId="9">
    <w:abstractNumId w:val="5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774CA"/>
    <w:rsid w:val="000A37B6"/>
    <w:rsid w:val="000C103E"/>
    <w:rsid w:val="000E5DD1"/>
    <w:rsid w:val="000F2415"/>
    <w:rsid w:val="001446F5"/>
    <w:rsid w:val="00146223"/>
    <w:rsid w:val="00157465"/>
    <w:rsid w:val="00180D33"/>
    <w:rsid w:val="001A47DF"/>
    <w:rsid w:val="001B21DA"/>
    <w:rsid w:val="001C153E"/>
    <w:rsid w:val="0025191F"/>
    <w:rsid w:val="00272F91"/>
    <w:rsid w:val="002B2374"/>
    <w:rsid w:val="002F1007"/>
    <w:rsid w:val="00320C09"/>
    <w:rsid w:val="00351582"/>
    <w:rsid w:val="0035376A"/>
    <w:rsid w:val="0038416D"/>
    <w:rsid w:val="00435335"/>
    <w:rsid w:val="00517693"/>
    <w:rsid w:val="00594A23"/>
    <w:rsid w:val="005E21B0"/>
    <w:rsid w:val="00615FE1"/>
    <w:rsid w:val="006415FA"/>
    <w:rsid w:val="00642947"/>
    <w:rsid w:val="00654CE7"/>
    <w:rsid w:val="0067225C"/>
    <w:rsid w:val="006C041A"/>
    <w:rsid w:val="006D106E"/>
    <w:rsid w:val="006E2C7B"/>
    <w:rsid w:val="00752F54"/>
    <w:rsid w:val="0077633F"/>
    <w:rsid w:val="007B20AB"/>
    <w:rsid w:val="007E7DFF"/>
    <w:rsid w:val="008266B1"/>
    <w:rsid w:val="00833A49"/>
    <w:rsid w:val="008360DE"/>
    <w:rsid w:val="00866629"/>
    <w:rsid w:val="00882CC1"/>
    <w:rsid w:val="008B2E24"/>
    <w:rsid w:val="008F6989"/>
    <w:rsid w:val="009015CC"/>
    <w:rsid w:val="00A76952"/>
    <w:rsid w:val="00A863A6"/>
    <w:rsid w:val="00AF528E"/>
    <w:rsid w:val="00B41EB3"/>
    <w:rsid w:val="00B82E7B"/>
    <w:rsid w:val="00BD13DE"/>
    <w:rsid w:val="00BD7CC2"/>
    <w:rsid w:val="00BF5EA5"/>
    <w:rsid w:val="00C26FDD"/>
    <w:rsid w:val="00CA3290"/>
    <w:rsid w:val="00CC798B"/>
    <w:rsid w:val="00CD2B3E"/>
    <w:rsid w:val="00D86FC4"/>
    <w:rsid w:val="00E14CC3"/>
    <w:rsid w:val="00E330A0"/>
    <w:rsid w:val="00E777CF"/>
    <w:rsid w:val="00EA2167"/>
    <w:rsid w:val="00EB03C5"/>
    <w:rsid w:val="00EC5BF1"/>
    <w:rsid w:val="00EF76F7"/>
    <w:rsid w:val="00F447FB"/>
    <w:rsid w:val="00F8529D"/>
    <w:rsid w:val="00F94E74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E7DFF"/>
    <w:pPr>
      <w:ind w:left="720"/>
    </w:pPr>
  </w:style>
  <w:style w:type="paragraph" w:styleId="BalloonText">
    <w:name w:val="Balloon Text"/>
    <w:basedOn w:val="Normal"/>
    <w:link w:val="BalloonTextChar"/>
    <w:rsid w:val="007B2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0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20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E7DFF"/>
    <w:pPr>
      <w:ind w:left="720"/>
    </w:pPr>
  </w:style>
  <w:style w:type="paragraph" w:styleId="BalloonText">
    <w:name w:val="Balloon Text"/>
    <w:basedOn w:val="Normal"/>
    <w:link w:val="BalloonTextChar"/>
    <w:rsid w:val="007B2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0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2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5</cp:revision>
  <dcterms:created xsi:type="dcterms:W3CDTF">2020-03-16T19:19:00Z</dcterms:created>
  <dcterms:modified xsi:type="dcterms:W3CDTF">2020-03-17T16:34:00Z</dcterms:modified>
</cp:coreProperties>
</file>