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Default="001746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819775" cy="0"/>
                <wp:effectExtent l="9525" t="9525" r="9525" b="9525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1.5pt" to="45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0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" strokeweight="1.5pt"/>
            </w:pict>
          </mc:Fallback>
        </mc:AlternateContent>
      </w:r>
      <w:r w:rsidR="00DF7C00">
        <w:rPr>
          <w:rFonts w:ascii="Arial" w:hAnsi="Arial" w:cs="Arial"/>
          <w:b/>
          <w:bCs/>
        </w:rPr>
        <w:t xml:space="preserve"> </w:t>
      </w:r>
      <w:r w:rsidR="00AF68F9">
        <w:rPr>
          <w:rFonts w:ascii="Arial" w:hAnsi="Arial" w:cs="Arial"/>
          <w:b/>
          <w:bCs/>
        </w:rPr>
        <w:t xml:space="preserve"> </w:t>
      </w:r>
    </w:p>
    <w:p w:rsidR="00FC594D" w:rsidRDefault="000A5F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</w:p>
    <w:p w:rsidR="00415EB7" w:rsidRDefault="000A5FE8" w:rsidP="000A5FE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LEGO NXT-based 2-link planar manipulator has an offset.  This offset is the space between 2 LEGO holes (8 mm).  If one does not account for this offset, the end-effector will not be accurately positioned.  The following sketch more accurately reflects what the 2-link manipulator looks like</w:t>
      </w:r>
    </w:p>
    <w:p w:rsidR="000A5FE8" w:rsidRDefault="000A5FE8" w:rsidP="00415EB7">
      <w:pPr>
        <w:rPr>
          <w:rFonts w:ascii="Arial" w:hAnsi="Arial" w:cs="Arial"/>
          <w:sz w:val="20"/>
        </w:rPr>
      </w:pPr>
    </w:p>
    <w:p w:rsidR="000A5FE8" w:rsidRDefault="000A5FE8" w:rsidP="00415EB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595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125095</wp:posOffset>
                </wp:positionV>
                <wp:extent cx="5629275" cy="3305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FE8" w:rsidRPr="000A5FE8" w:rsidRDefault="000A5FE8" w:rsidP="000A5FE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5FE8">
                              <w:drawing>
                                <wp:inline distT="0" distB="0" distL="0" distR="0">
                                  <wp:extent cx="4667250" cy="3037231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0" cy="3037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Pr="000A5FE8" w:rsidRDefault="000A5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FE8" w:rsidRDefault="000A5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9.85pt;width:443.25pt;height:260.25pt;z-index:2516459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" fillcolor="white [3201]" stroked="f" strokeweight=".5pt">
                <v:textbox>
                  <w:txbxContent>
                    <w:p w:rsidR="000A5FE8" w:rsidRPr="000A5FE8" w:rsidRDefault="000A5FE8" w:rsidP="000A5FE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5FE8">
                        <w:drawing>
                          <wp:inline distT="0" distB="0" distL="0" distR="0">
                            <wp:extent cx="4667250" cy="3037231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0" cy="3037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Pr="000A5FE8" w:rsidRDefault="000A5FE8">
                      <w:pPr>
                        <w:rPr>
                          <w:rFonts w:ascii="Arial" w:hAnsi="Arial" w:cs="Arial"/>
                        </w:rPr>
                      </w:pPr>
                    </w:p>
                    <w:p w:rsidR="000A5FE8" w:rsidRDefault="000A5FE8"/>
                  </w:txbxContent>
                </v:textbox>
              </v:shape>
            </w:pict>
          </mc:Fallback>
        </mc:AlternateContent>
      </w:r>
    </w:p>
    <w:p w:rsidR="000A5FE8" w:rsidRDefault="000A5FE8" w:rsidP="00415EB7">
      <w:pPr>
        <w:rPr>
          <w:rFonts w:ascii="Arial" w:hAnsi="Arial" w:cs="Arial"/>
          <w:sz w:val="20"/>
        </w:rPr>
      </w:pPr>
    </w:p>
    <w:p w:rsidR="000A5FE8" w:rsidRDefault="000A5FE8" w:rsidP="00415EB7">
      <w:pPr>
        <w:rPr>
          <w:rFonts w:ascii="Arial" w:hAnsi="Arial" w:cs="Arial"/>
          <w:sz w:val="20"/>
        </w:rPr>
      </w:pPr>
    </w:p>
    <w:p w:rsidR="000A5FE8" w:rsidRDefault="000A5FE8" w:rsidP="00415EB7">
      <w:pPr>
        <w:rPr>
          <w:rFonts w:ascii="Arial" w:hAnsi="Arial" w:cs="Arial"/>
          <w:sz w:val="20"/>
        </w:rPr>
      </w:pPr>
    </w:p>
    <w:p w:rsidR="000A5FE8" w:rsidRDefault="000A5FE8" w:rsidP="00415EB7">
      <w:pPr>
        <w:rPr>
          <w:rFonts w:ascii="Arial" w:hAnsi="Arial" w:cs="Arial"/>
          <w:sz w:val="20"/>
        </w:rPr>
      </w:pPr>
    </w:p>
    <w:p w:rsidR="000A5FE8" w:rsidRDefault="000A5FE8" w:rsidP="00415EB7">
      <w:pPr>
        <w:rPr>
          <w:rFonts w:ascii="Arial" w:hAnsi="Arial" w:cs="Arial"/>
          <w:sz w:val="20"/>
        </w:rPr>
      </w:pPr>
    </w:p>
    <w:p w:rsidR="000A5FE8" w:rsidRDefault="000A5FE8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</w:p>
    <w:p w:rsidR="00415EB7" w:rsidRDefault="00415EB7" w:rsidP="00415EB7">
      <w:pPr>
        <w:rPr>
          <w:rFonts w:ascii="Arial" w:hAnsi="Arial" w:cs="Arial"/>
          <w:sz w:val="20"/>
        </w:rPr>
      </w:pPr>
      <w:bookmarkStart w:id="0" w:name="_GoBack"/>
      <w:bookmarkEnd w:id="0"/>
    </w:p>
    <w:p w:rsidR="00582A0D" w:rsidRDefault="000A5FE8" w:rsidP="00415E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One observes that </w:t>
      </w:r>
      <m:oMath>
        <m:r>
          <w:rPr>
            <w:rFonts w:ascii="Cambria Math" w:hAnsi="Cambria Math" w:cs="Arial"/>
            <w:sz w:val="20"/>
          </w:rPr>
          <m:t>u=8 mm</m:t>
        </m:r>
      </m:oMath>
      <w:r w:rsidR="00582A0D">
        <w:rPr>
          <w:rFonts w:ascii="Arial" w:hAnsi="Arial" w:cs="Arial"/>
          <w:sz w:val="20"/>
        </w:rPr>
        <w:t xml:space="preserve"> introduces an offset and hence impact the inverse kinematics.  One can derive that:</w:t>
      </w:r>
    </w:p>
    <w:p w:rsidR="00582A0D" w:rsidRDefault="00582A0D" w:rsidP="00415EB7">
      <w:pPr>
        <w:rPr>
          <w:rFonts w:ascii="Arial" w:hAnsi="Arial" w:cs="Arial"/>
          <w:sz w:val="20"/>
        </w:rPr>
      </w:pPr>
    </w:p>
    <w:p w:rsidR="00582A0D" w:rsidRDefault="00582A0D" w:rsidP="00582A0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18B326" wp14:editId="379DA72D">
                <wp:simplePos x="0" y="0"/>
                <wp:positionH relativeFrom="column">
                  <wp:posOffset>5895975</wp:posOffset>
                </wp:positionH>
                <wp:positionV relativeFrom="paragraph">
                  <wp:posOffset>103505</wp:posOffset>
                </wp:positionV>
                <wp:extent cx="371475" cy="3238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A0D" w:rsidRDefault="00582A0D">
                            <w: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464.25pt;margin-top:8.15pt;width:29.25pt;height:25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" fillcolor="white [3201]" stroked="f" strokeweight=".5pt">
                <v:textbox>
                  <w:txbxContent>
                    <w:p w:rsidR="00582A0D" w:rsidRDefault="00582A0D">
                      <w: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Arial"/>
            <w:sz w:val="20"/>
          </w:rPr>
          <m:t>μ-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  <m:r>
          <w:rPr>
            <w:rFonts w:ascii="Cambria Math" w:hAnsi="Cambria Math" w:cs="Arial"/>
            <w:sz w:val="20"/>
          </w:rPr>
          <m:t>=atan2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±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p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3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p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3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0"/>
                                  </w:rPr>
                                  <m:t>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l'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Arial"/>
                    <w:sz w:val="20"/>
                  </w:rPr>
                  <m:t>1/2</m:t>
                </m:r>
              </m:sup>
            </m:sSup>
            <m:r>
              <w:rPr>
                <w:rFonts w:ascii="Cambria Math" w:hAnsi="Cambria Math" w:cs="Arial"/>
                <w:sz w:val="20"/>
              </w:rPr>
              <m:t xml:space="preserve">, </m:t>
            </m:r>
            <m:f>
              <m:f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="Arial"/>
                        <w:sz w:val="20"/>
                      </w:rPr>
                      <m:t>3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="Arial"/>
                        <w:sz w:val="20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Arial"/>
                        <w:sz w:val="20"/>
                      </w:rPr>
                      <m:t>3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Arial"/>
                        <w:sz w:val="20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Arial"/>
                    <w:sz w:val="2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l'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2</m:t>
                    </m:r>
                  </m:sub>
                </m:sSub>
              </m:den>
            </m:f>
          </m:e>
        </m:d>
      </m:oMath>
    </w:p>
    <w:p w:rsidR="00582A0D" w:rsidRDefault="00582A0D" w:rsidP="00415EB7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and</w:t>
      </w:r>
      <w:proofErr w:type="gramEnd"/>
    </w:p>
    <w:p w:rsidR="00582A0D" w:rsidRDefault="00F015D3" w:rsidP="00415EB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E1F370" wp14:editId="2B44F96A">
                <wp:simplePos x="0" y="0"/>
                <wp:positionH relativeFrom="column">
                  <wp:posOffset>5895975</wp:posOffset>
                </wp:positionH>
                <wp:positionV relativeFrom="paragraph">
                  <wp:posOffset>76835</wp:posOffset>
                </wp:positionV>
                <wp:extent cx="371475" cy="3238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5D3" w:rsidRDefault="00F015D3" w:rsidP="00F015D3">
                            <w:r>
                              <w:t>(</w:t>
                            </w:r>
                            <w: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464.25pt;margin-top:6.05pt;width:29.25pt;height:25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" fillcolor="white [3201]" stroked="f" strokeweight=".5pt">
                <v:textbox>
                  <w:txbxContent>
                    <w:p w:rsidR="00F015D3" w:rsidRDefault="00F015D3" w:rsidP="00F015D3">
                      <w:r>
                        <w:t>(</w:t>
                      </w:r>
                      <w:r>
                        <w:t>2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82A0D" w:rsidRDefault="00582A0D" w:rsidP="00415EB7">
      <w:pPr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θ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1</m:t>
              </m:r>
            </m:sub>
          </m:sSub>
          <m:r>
            <w:rPr>
              <w:rFonts w:ascii="Cambria Math" w:hAnsi="Cambria Math" w:cs="Arial"/>
              <w:sz w:val="20"/>
            </w:rPr>
            <m:t>=atan2</m:t>
          </m:r>
          <m:d>
            <m:dPr>
              <m:ctrlPr>
                <w:rPr>
                  <w:rFonts w:ascii="Cambria Math" w:hAnsi="Cambria Math" w:cs="Arial"/>
                  <w:i/>
                  <w:sz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p</m:t>
                  </m:r>
                </m:sub>
              </m:sSub>
              <m:r>
                <w:rPr>
                  <w:rFonts w:ascii="Cambria Math" w:hAnsi="Cambria Math" w:cs="Arial"/>
                  <w:sz w:val="20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 w:cs="Arial"/>
              <w:sz w:val="20"/>
            </w:rPr>
            <m:t>-atan2</m:t>
          </m:r>
          <m:d>
            <m:dPr>
              <m:ctrlPr>
                <w:rPr>
                  <w:rFonts w:ascii="Cambria Math" w:hAnsi="Cambria Math" w:cs="Arial"/>
                  <w:i/>
                  <w:sz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0"/>
                        </w:rPr>
                        <m:t>+u</m:t>
                      </m:r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2</m:t>
                          </m:r>
                        </m:sub>
                      </m:sSub>
                    </m:e>
                  </m:func>
                </m:den>
              </m:f>
            </m:e>
          </m:d>
        </m:oMath>
      </m:oMathPara>
    </w:p>
    <w:p w:rsidR="00582A0D" w:rsidRDefault="00582A0D" w:rsidP="00415EB7">
      <w:pPr>
        <w:rPr>
          <w:rFonts w:ascii="Arial" w:hAnsi="Arial" w:cs="Arial"/>
          <w:sz w:val="20"/>
        </w:rPr>
      </w:pPr>
    </w:p>
    <w:p w:rsidR="00582A0D" w:rsidRDefault="00F015D3" w:rsidP="00F015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your report that documents the following:</w:t>
      </w:r>
    </w:p>
    <w:p w:rsidR="00F015D3" w:rsidRDefault="00F015D3" w:rsidP="00F015D3">
      <w:pPr>
        <w:rPr>
          <w:rFonts w:ascii="Arial" w:hAnsi="Arial" w:cs="Arial"/>
          <w:sz w:val="20"/>
        </w:rPr>
      </w:pPr>
    </w:p>
    <w:p w:rsidR="00F015D3" w:rsidRPr="00F015D3" w:rsidRDefault="00F015D3" w:rsidP="00F015D3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algebraic method to derive Equations (1) and (2) which are the inverse kinematics that account for the offset </w:t>
      </w:r>
      <m:oMath>
        <m:r>
          <w:rPr>
            <w:rFonts w:ascii="Cambria Math" w:hAnsi="Cambria Math" w:cs="Arial"/>
            <w:sz w:val="20"/>
          </w:rPr>
          <m:t>u</m:t>
        </m:r>
      </m:oMath>
    </w:p>
    <w:p w:rsidR="00F015D3" w:rsidRDefault="00F015D3" w:rsidP="00F015D3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offset </w:t>
      </w:r>
      <m:oMath>
        <m:r>
          <w:rPr>
            <w:rFonts w:ascii="Cambria Math" w:hAnsi="Cambria Math" w:cs="Arial"/>
            <w:sz w:val="20"/>
          </w:rPr>
          <m:t>u</m:t>
        </m:r>
      </m:oMath>
      <w:r>
        <w:rPr>
          <w:rFonts w:ascii="Arial" w:hAnsi="Arial" w:cs="Arial"/>
          <w:sz w:val="20"/>
        </w:rPr>
        <w:t xml:space="preserve"> can be viewed as a (fixed) link.  Treat the manipulator above as a 3-link one.  Sketch the DH reference frames, give a table of DH link parameters.  Calculate the tool transformation matrix.  Show that the last column of the tool transformation matrix has Equations (1) and (2).</w:t>
      </w:r>
    </w:p>
    <w:p w:rsidR="00F015D3" w:rsidRDefault="00F015D3" w:rsidP="00F015D3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and video record (provide YouTube) link demonstrating your results that account for the offset.</w:t>
      </w:r>
    </w:p>
    <w:p w:rsidR="00582A0D" w:rsidRPr="00F015D3" w:rsidRDefault="00F015D3" w:rsidP="00415EB7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F015D3">
        <w:rPr>
          <w:rFonts w:ascii="Arial" w:hAnsi="Arial" w:cs="Arial"/>
          <w:sz w:val="20"/>
        </w:rPr>
        <w:t>Define a path (e.g. straight-line, rectangle, curvilinear line).  Write and video record (provide YouTube) link demonstrating the end-effector moving along this path.</w:t>
      </w:r>
    </w:p>
    <w:sectPr w:rsidR="00582A0D" w:rsidRPr="00F015D3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66" w:rsidRDefault="00472866">
      <w:r>
        <w:separator/>
      </w:r>
    </w:p>
  </w:endnote>
  <w:endnote w:type="continuationSeparator" w:id="0">
    <w:p w:rsidR="00472866" w:rsidRDefault="0047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93216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66" w:rsidRDefault="00472866">
      <w:r>
        <w:separator/>
      </w:r>
    </w:p>
  </w:footnote>
  <w:footnote w:type="continuationSeparator" w:id="0">
    <w:p w:rsidR="00472866" w:rsidRDefault="0047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AA" w:rsidRPr="004312AA" w:rsidRDefault="004312AA" w:rsidP="004312AA">
    <w:pPr>
      <w:rPr>
        <w:rFonts w:ascii="Arial" w:hAnsi="Arial" w:cs="Arial"/>
        <w:bCs/>
        <w:sz w:val="20"/>
        <w:szCs w:val="20"/>
      </w:rPr>
    </w:pPr>
    <w:r w:rsidRPr="004312AA">
      <w:rPr>
        <w:rFonts w:ascii="Arial" w:hAnsi="Arial" w:cs="Arial"/>
        <w:bCs/>
        <w:sz w:val="20"/>
        <w:szCs w:val="20"/>
      </w:rPr>
      <w:t xml:space="preserve">Lego </w:t>
    </w:r>
    <w:r w:rsidR="00EA0261">
      <w:rPr>
        <w:rFonts w:ascii="Arial" w:hAnsi="Arial" w:cs="Arial"/>
        <w:bCs/>
        <w:sz w:val="20"/>
        <w:szCs w:val="20"/>
      </w:rPr>
      <w:t>Robot Control</w:t>
    </w:r>
    <w:r w:rsidRPr="004312AA">
      <w:rPr>
        <w:rFonts w:ascii="Arial" w:hAnsi="Arial" w:cs="Arial"/>
        <w:bCs/>
        <w:sz w:val="20"/>
        <w:szCs w:val="20"/>
      </w:rPr>
      <w:t xml:space="preserve"> – </w:t>
    </w:r>
    <w:r w:rsidR="000A5FE8">
      <w:rPr>
        <w:rFonts w:ascii="Arial" w:hAnsi="Arial" w:cs="Arial"/>
        <w:bCs/>
        <w:sz w:val="20"/>
        <w:szCs w:val="20"/>
      </w:rPr>
      <w:t>Project</w:t>
    </w:r>
  </w:p>
  <w:p w:rsidR="00932164" w:rsidRPr="004312AA" w:rsidRDefault="00932164" w:rsidP="004312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46"/>
    <w:multiLevelType w:val="hybridMultilevel"/>
    <w:tmpl w:val="05E46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B50A5"/>
    <w:multiLevelType w:val="hybridMultilevel"/>
    <w:tmpl w:val="C08A00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91C80"/>
    <w:multiLevelType w:val="multilevel"/>
    <w:tmpl w:val="30DCF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D87AC4"/>
    <w:multiLevelType w:val="hybridMultilevel"/>
    <w:tmpl w:val="F3EC3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37054"/>
    <w:multiLevelType w:val="hybridMultilevel"/>
    <w:tmpl w:val="FDB0F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34490"/>
    <w:multiLevelType w:val="multilevel"/>
    <w:tmpl w:val="6FDE3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30509F1"/>
    <w:multiLevelType w:val="multilevel"/>
    <w:tmpl w:val="38629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71EC6"/>
    <w:multiLevelType w:val="hybridMultilevel"/>
    <w:tmpl w:val="AEA8D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166AA"/>
    <w:multiLevelType w:val="hybridMultilevel"/>
    <w:tmpl w:val="E8967510"/>
    <w:lvl w:ilvl="0" w:tplc="EEA4A77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CBA3077"/>
    <w:multiLevelType w:val="multilevel"/>
    <w:tmpl w:val="11CE5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2F6092"/>
    <w:multiLevelType w:val="multilevel"/>
    <w:tmpl w:val="3C863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B07A1F"/>
    <w:multiLevelType w:val="hybridMultilevel"/>
    <w:tmpl w:val="B6F8B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8"/>
  </w:num>
  <w:num w:numId="6">
    <w:abstractNumId w:val="6"/>
  </w:num>
  <w:num w:numId="7">
    <w:abstractNumId w:val="20"/>
  </w:num>
  <w:num w:numId="8">
    <w:abstractNumId w:val="5"/>
  </w:num>
  <w:num w:numId="9">
    <w:abstractNumId w:val="4"/>
  </w:num>
  <w:num w:numId="10">
    <w:abstractNumId w:val="0"/>
  </w:num>
  <w:num w:numId="11">
    <w:abstractNumId w:val="2"/>
  </w:num>
  <w:num w:numId="12">
    <w:abstractNumId w:val="19"/>
  </w:num>
  <w:num w:numId="13">
    <w:abstractNumId w:val="10"/>
  </w:num>
  <w:num w:numId="14">
    <w:abstractNumId w:val="9"/>
  </w:num>
  <w:num w:numId="15">
    <w:abstractNumId w:val="16"/>
  </w:num>
  <w:num w:numId="16">
    <w:abstractNumId w:val="15"/>
  </w:num>
  <w:num w:numId="17">
    <w:abstractNumId w:val="14"/>
  </w:num>
  <w:num w:numId="18">
    <w:abstractNumId w:val="3"/>
  </w:num>
  <w:num w:numId="19">
    <w:abstractNumId w:val="1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D"/>
    <w:rsid w:val="00006497"/>
    <w:rsid w:val="00027991"/>
    <w:rsid w:val="0004190A"/>
    <w:rsid w:val="000462F9"/>
    <w:rsid w:val="00091EFD"/>
    <w:rsid w:val="000937CA"/>
    <w:rsid w:val="00097787"/>
    <w:rsid w:val="000A5FE8"/>
    <w:rsid w:val="000C47B3"/>
    <w:rsid w:val="000D1CF1"/>
    <w:rsid w:val="000D3465"/>
    <w:rsid w:val="000E1112"/>
    <w:rsid w:val="000E4EA3"/>
    <w:rsid w:val="00100573"/>
    <w:rsid w:val="00102A3B"/>
    <w:rsid w:val="00112A0B"/>
    <w:rsid w:val="00146D50"/>
    <w:rsid w:val="00174695"/>
    <w:rsid w:val="0019573E"/>
    <w:rsid w:val="001A1AAB"/>
    <w:rsid w:val="001C55D9"/>
    <w:rsid w:val="001D6F2C"/>
    <w:rsid w:val="001E212C"/>
    <w:rsid w:val="001F1C19"/>
    <w:rsid w:val="00275E04"/>
    <w:rsid w:val="0029136B"/>
    <w:rsid w:val="002C0FB2"/>
    <w:rsid w:val="002D6410"/>
    <w:rsid w:val="002F1C0C"/>
    <w:rsid w:val="002F3BCB"/>
    <w:rsid w:val="002F7DCD"/>
    <w:rsid w:val="0031034C"/>
    <w:rsid w:val="0033257B"/>
    <w:rsid w:val="003531DB"/>
    <w:rsid w:val="00353C4D"/>
    <w:rsid w:val="00382B4A"/>
    <w:rsid w:val="003A659B"/>
    <w:rsid w:val="003D1B4E"/>
    <w:rsid w:val="003D4B90"/>
    <w:rsid w:val="003E4522"/>
    <w:rsid w:val="003E4543"/>
    <w:rsid w:val="00404841"/>
    <w:rsid w:val="00415EB7"/>
    <w:rsid w:val="004312AA"/>
    <w:rsid w:val="004438F8"/>
    <w:rsid w:val="00472866"/>
    <w:rsid w:val="00497303"/>
    <w:rsid w:val="004C0662"/>
    <w:rsid w:val="005269DB"/>
    <w:rsid w:val="00532250"/>
    <w:rsid w:val="005432AB"/>
    <w:rsid w:val="00565BD8"/>
    <w:rsid w:val="00582A0D"/>
    <w:rsid w:val="00597DA5"/>
    <w:rsid w:val="005B1DA4"/>
    <w:rsid w:val="005B382A"/>
    <w:rsid w:val="005D19D1"/>
    <w:rsid w:val="005F6916"/>
    <w:rsid w:val="00655BD6"/>
    <w:rsid w:val="00686441"/>
    <w:rsid w:val="006C2E32"/>
    <w:rsid w:val="006E584E"/>
    <w:rsid w:val="006E6E69"/>
    <w:rsid w:val="006F11D2"/>
    <w:rsid w:val="006F6721"/>
    <w:rsid w:val="0071116F"/>
    <w:rsid w:val="007151C9"/>
    <w:rsid w:val="00745AE5"/>
    <w:rsid w:val="0077311D"/>
    <w:rsid w:val="00790A92"/>
    <w:rsid w:val="00793526"/>
    <w:rsid w:val="007979A9"/>
    <w:rsid w:val="007E3ACB"/>
    <w:rsid w:val="007F31CD"/>
    <w:rsid w:val="00827499"/>
    <w:rsid w:val="00845707"/>
    <w:rsid w:val="00847839"/>
    <w:rsid w:val="00880268"/>
    <w:rsid w:val="008A4E80"/>
    <w:rsid w:val="008B0C66"/>
    <w:rsid w:val="008E68AB"/>
    <w:rsid w:val="00932164"/>
    <w:rsid w:val="00944D4C"/>
    <w:rsid w:val="009724EE"/>
    <w:rsid w:val="00973E45"/>
    <w:rsid w:val="00986566"/>
    <w:rsid w:val="00997312"/>
    <w:rsid w:val="009A3F32"/>
    <w:rsid w:val="009A7070"/>
    <w:rsid w:val="00A02DB8"/>
    <w:rsid w:val="00A35DD5"/>
    <w:rsid w:val="00A47BD5"/>
    <w:rsid w:val="00A61771"/>
    <w:rsid w:val="00A81942"/>
    <w:rsid w:val="00AA56D9"/>
    <w:rsid w:val="00AC067B"/>
    <w:rsid w:val="00AF48A8"/>
    <w:rsid w:val="00AF68F9"/>
    <w:rsid w:val="00B05B3D"/>
    <w:rsid w:val="00B159F2"/>
    <w:rsid w:val="00B20B86"/>
    <w:rsid w:val="00B35CD6"/>
    <w:rsid w:val="00B81BCA"/>
    <w:rsid w:val="00B84CE7"/>
    <w:rsid w:val="00BA07EB"/>
    <w:rsid w:val="00BC7950"/>
    <w:rsid w:val="00C6255D"/>
    <w:rsid w:val="00C64DEE"/>
    <w:rsid w:val="00C65DE2"/>
    <w:rsid w:val="00C843A0"/>
    <w:rsid w:val="00CB4D10"/>
    <w:rsid w:val="00CB5161"/>
    <w:rsid w:val="00CC6967"/>
    <w:rsid w:val="00D2556F"/>
    <w:rsid w:val="00D32CF1"/>
    <w:rsid w:val="00D34D4D"/>
    <w:rsid w:val="00D85332"/>
    <w:rsid w:val="00DC35E7"/>
    <w:rsid w:val="00DF3CAF"/>
    <w:rsid w:val="00DF7C00"/>
    <w:rsid w:val="00E22EA8"/>
    <w:rsid w:val="00E60D7B"/>
    <w:rsid w:val="00EA0261"/>
    <w:rsid w:val="00EA3344"/>
    <w:rsid w:val="00EA6F73"/>
    <w:rsid w:val="00ED4091"/>
    <w:rsid w:val="00ED4BC1"/>
    <w:rsid w:val="00EE0EAC"/>
    <w:rsid w:val="00F015D3"/>
    <w:rsid w:val="00F61461"/>
    <w:rsid w:val="00F61E8D"/>
    <w:rsid w:val="00F65CA8"/>
    <w:rsid w:val="00F73B33"/>
    <w:rsid w:val="00F80350"/>
    <w:rsid w:val="00F90EEA"/>
    <w:rsid w:val="00F9411F"/>
    <w:rsid w:val="00FC594D"/>
    <w:rsid w:val="00FD50B0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A02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D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255D"/>
    <w:rPr>
      <w:color w:val="808080"/>
    </w:rPr>
  </w:style>
  <w:style w:type="table" w:styleId="TableGrid">
    <w:name w:val="Table Grid"/>
    <w:basedOn w:val="TableNormal"/>
    <w:rsid w:val="00A3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5E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A02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D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255D"/>
    <w:rPr>
      <w:color w:val="808080"/>
    </w:rPr>
  </w:style>
  <w:style w:type="table" w:styleId="TableGrid">
    <w:name w:val="Table Grid"/>
    <w:basedOn w:val="TableNormal"/>
    <w:rsid w:val="00A3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5E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7FB0-A7CE-4261-B6EE-BDCD712F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1437</CharactersWithSpaces>
  <SharedDoc>false</SharedDoc>
  <HLinks>
    <vt:vector size="12" baseType="variant"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http://bricxcc.sourceforge.net/nbc/nxcdoc/nxcapi/index.html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http://sourceforge.net/projects/bricxcc/files/bricxcc/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Chang-Beom Kim</dc:creator>
  <cp:lastModifiedBy>Paul Oh</cp:lastModifiedBy>
  <cp:revision>2</cp:revision>
  <dcterms:created xsi:type="dcterms:W3CDTF">2016-11-08T01:08:00Z</dcterms:created>
  <dcterms:modified xsi:type="dcterms:W3CDTF">2016-11-08T01:33:00Z</dcterms:modified>
</cp:coreProperties>
</file>