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</w:t>
      </w:r>
      <w:r w:rsidR="001473EE">
        <w:rPr>
          <w:rFonts w:ascii="Arial" w:hAnsi="Arial" w:cs="Arial"/>
          <w:b/>
          <w:bCs/>
        </w:rPr>
        <w:t xml:space="preserve">– </w:t>
      </w:r>
      <w:r w:rsidR="000D30A2">
        <w:rPr>
          <w:rFonts w:ascii="Arial" w:hAnsi="Arial" w:cs="Arial"/>
          <w:b/>
          <w:bCs/>
        </w:rPr>
        <w:t>File Handling and Wall-Following PID</w:t>
      </w:r>
    </w:p>
    <w:p w:rsidR="00435335" w:rsidRDefault="00435335">
      <w:pPr>
        <w:rPr>
          <w:rFonts w:ascii="Arial" w:hAnsi="Arial" w:cs="Arial"/>
          <w:sz w:val="20"/>
        </w:rPr>
      </w:pPr>
    </w:p>
    <w:p w:rsidR="001D7234" w:rsidRDefault="001D7234" w:rsidP="001D723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Write an NXC program using best practices.  The program </w:t>
      </w:r>
      <w:r>
        <w:rPr>
          <w:rFonts w:ascii="Arial" w:hAnsi="Arial" w:cs="Arial"/>
          <w:sz w:val="20"/>
        </w:rPr>
        <w:t>Iterate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integers from -10 to +10 incrementally by 1.  Compute the cube and save to a file named “</w:t>
      </w:r>
      <w:r w:rsidRPr="0079312D">
        <w:rPr>
          <w:rFonts w:ascii="Courier New" w:hAnsi="Courier New" w:cs="Courier New"/>
          <w:sz w:val="20"/>
        </w:rPr>
        <w:t>cubic.csv</w:t>
      </w:r>
      <w:r>
        <w:rPr>
          <w:rFonts w:ascii="Arial" w:hAnsi="Arial" w:cs="Arial"/>
          <w:sz w:val="20"/>
        </w:rPr>
        <w:t>”.  Export the data file and plot the curve in Excel.</w:t>
      </w:r>
      <w:r>
        <w:rPr>
          <w:rFonts w:ascii="Arial" w:hAnsi="Arial" w:cs="Arial"/>
          <w:sz w:val="20"/>
        </w:rPr>
        <w:t xml:space="preserve">  Show your NXC code (10-points) and Excel plot (10-points)</w:t>
      </w:r>
    </w:p>
    <w:p w:rsidR="001D7234" w:rsidRDefault="001D7234" w:rsidP="001D723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:rsidR="001D7234" w:rsidRPr="0079312D" w:rsidRDefault="001D7234" w:rsidP="001D723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79312D">
        <w:rPr>
          <w:rFonts w:ascii="Arial" w:hAnsi="Arial" w:cs="Arial"/>
          <w:sz w:val="20"/>
        </w:rPr>
        <w:t xml:space="preserve">Write an NXC program called wfPidFile1_0a.nxc using best practices.  </w:t>
      </w:r>
      <w:r w:rsidR="0079312D" w:rsidRPr="0079312D">
        <w:rPr>
          <w:rFonts w:ascii="Arial" w:hAnsi="Arial" w:cs="Arial"/>
          <w:sz w:val="20"/>
        </w:rPr>
        <w:t>The program will save portside-to-wall distance data into a file named “</w:t>
      </w:r>
      <w:r w:rsidR="0079312D" w:rsidRPr="0079312D">
        <w:rPr>
          <w:rFonts w:ascii="Courier New" w:hAnsi="Courier New" w:cs="Courier New"/>
          <w:sz w:val="20"/>
        </w:rPr>
        <w:t>doma.csv</w:t>
      </w:r>
      <w:r w:rsidR="0079312D" w:rsidRPr="0079312D">
        <w:rPr>
          <w:rFonts w:ascii="Arial" w:hAnsi="Arial" w:cs="Arial"/>
          <w:sz w:val="20"/>
        </w:rPr>
        <w:t xml:space="preserve">”.  </w:t>
      </w:r>
      <w:r w:rsidRPr="0079312D">
        <w:rPr>
          <w:rFonts w:ascii="Arial" w:hAnsi="Arial" w:cs="Arial"/>
          <w:sz w:val="20"/>
        </w:rPr>
        <w:t>Recal</w:t>
      </w:r>
      <w:r w:rsidR="0079312D" w:rsidRPr="0079312D">
        <w:rPr>
          <w:rFonts w:ascii="Arial" w:hAnsi="Arial" w:cs="Arial"/>
          <w:sz w:val="20"/>
        </w:rPr>
        <w:t xml:space="preserve">l the lab on Wall Following PID; </w:t>
      </w:r>
      <w:r w:rsidRPr="0079312D">
        <w:rPr>
          <w:rFonts w:ascii="Arial" w:hAnsi="Arial" w:cs="Arial"/>
          <w:sz w:val="20"/>
        </w:rPr>
        <w:t xml:space="preserve">Concept 2 had one capture wall distance data for 4 </w:t>
      </w:r>
      <w:r w:rsidR="0079312D" w:rsidRPr="0079312D">
        <w:rPr>
          <w:rFonts w:ascii="Arial" w:hAnsi="Arial" w:cs="Arial"/>
          <w:sz w:val="20"/>
        </w:rPr>
        <w:t xml:space="preserve">different proportional gains.  </w:t>
      </w:r>
      <w:r w:rsidRPr="0079312D">
        <w:rPr>
          <w:rFonts w:ascii="Arial" w:hAnsi="Arial" w:cs="Arial"/>
          <w:sz w:val="20"/>
        </w:rPr>
        <w:t>Show your NXC code (10-points)</w:t>
      </w:r>
      <w:r w:rsidR="0079312D" w:rsidRPr="0079312D">
        <w:rPr>
          <w:rFonts w:ascii="Arial" w:hAnsi="Arial" w:cs="Arial"/>
          <w:sz w:val="20"/>
        </w:rPr>
        <w:t xml:space="preserve">.  You only need to show the code for a single gain case.  </w:t>
      </w:r>
      <w:r w:rsidR="0079312D">
        <w:rPr>
          <w:rFonts w:ascii="Arial" w:hAnsi="Arial" w:cs="Arial"/>
          <w:sz w:val="20"/>
        </w:rPr>
        <w:t>Generate</w:t>
      </w:r>
      <w:r w:rsidRPr="0079312D">
        <w:rPr>
          <w:rFonts w:ascii="Arial" w:hAnsi="Arial" w:cs="Arial"/>
          <w:sz w:val="20"/>
        </w:rPr>
        <w:t xml:space="preserve"> </w:t>
      </w:r>
      <w:r w:rsidRPr="0079312D">
        <w:rPr>
          <w:rFonts w:ascii="Arial" w:hAnsi="Arial" w:cs="Arial"/>
          <w:sz w:val="20"/>
          <w:u w:val="single"/>
        </w:rPr>
        <w:t>your own</w:t>
      </w:r>
      <w:r w:rsidRPr="0079312D">
        <w:rPr>
          <w:rFonts w:ascii="Arial" w:hAnsi="Arial" w:cs="Arial"/>
          <w:sz w:val="20"/>
        </w:rPr>
        <w:t xml:space="preserve"> Excel graphs for: </w:t>
      </w:r>
    </w:p>
    <w:p w:rsidR="001D7234" w:rsidRDefault="001D7234" w:rsidP="001D72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561"/>
        <w:gridCol w:w="483"/>
        <w:gridCol w:w="572"/>
        <w:gridCol w:w="1697"/>
        <w:gridCol w:w="1698"/>
      </w:tblGrid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kP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kD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YouTube URL</w:t>
            </w: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 Plot</w:t>
            </w: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1D7234" w:rsidRDefault="001D7234" w:rsidP="001D723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:rsidR="001D7234" w:rsidRDefault="001D7234" w:rsidP="001D7234">
      <w:pPr>
        <w:pStyle w:val="Header"/>
        <w:tabs>
          <w:tab w:val="clear" w:pos="4320"/>
          <w:tab w:val="clear" w:pos="8640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reference, see the plots in Concept 2 of the lab.  </w:t>
      </w:r>
      <w:r w:rsidRPr="0079312D">
        <w:rPr>
          <w:rFonts w:ascii="Arial" w:hAnsi="Arial" w:cs="Arial"/>
          <w:sz w:val="20"/>
          <w:u w:val="single"/>
        </w:rPr>
        <w:t>Make sure</w:t>
      </w:r>
      <w:r>
        <w:rPr>
          <w:rFonts w:ascii="Arial" w:hAnsi="Arial" w:cs="Arial"/>
          <w:sz w:val="20"/>
        </w:rPr>
        <w:t xml:space="preserve"> to title the graph with the correctly (i.e. gain values), labels both the horizontal and vertical axes, and add minor gridlines (10-points for each graph</w:t>
      </w:r>
      <w:r w:rsidR="0079312D">
        <w:rPr>
          <w:rFonts w:ascii="Arial" w:hAnsi="Arial" w:cs="Arial"/>
          <w:sz w:val="20"/>
        </w:rPr>
        <w:t>; 4 plots total = 40 points</w:t>
      </w:r>
      <w:r>
        <w:rPr>
          <w:rFonts w:ascii="Arial" w:hAnsi="Arial" w:cs="Arial"/>
          <w:sz w:val="20"/>
        </w:rPr>
        <w:t>).  Observ</w:t>
      </w:r>
      <w:r w:rsidR="0079312D">
        <w:rPr>
          <w:rFonts w:ascii="Arial" w:hAnsi="Arial" w:cs="Arial"/>
          <w:sz w:val="20"/>
        </w:rPr>
        <w:t>e your 4 plots.  H</w:t>
      </w:r>
      <w:r>
        <w:rPr>
          <w:rFonts w:ascii="Arial" w:hAnsi="Arial" w:cs="Arial"/>
          <w:sz w:val="20"/>
        </w:rPr>
        <w:t>ow does the rise time</w:t>
      </w:r>
      <w:r w:rsidR="0079312D">
        <w:rPr>
          <w:rFonts w:ascii="Arial" w:hAnsi="Arial" w:cs="Arial"/>
          <w:sz w:val="20"/>
        </w:rPr>
        <w:t xml:space="preserve"> change and gain </w:t>
      </w:r>
      <w:proofErr w:type="gramStart"/>
      <w:r w:rsidR="0079312D">
        <w:rPr>
          <w:rFonts w:ascii="Arial" w:hAnsi="Arial" w:cs="Arial"/>
          <w:sz w:val="20"/>
        </w:rPr>
        <w:t>kP</w:t>
      </w:r>
      <w:proofErr w:type="gramEnd"/>
      <w:r w:rsidR="0079312D">
        <w:rPr>
          <w:rFonts w:ascii="Arial" w:hAnsi="Arial" w:cs="Arial"/>
          <w:sz w:val="20"/>
        </w:rPr>
        <w:t xml:space="preserve"> increases (5-points)?  How does the steady-state error change as </w:t>
      </w:r>
      <w:proofErr w:type="gramStart"/>
      <w:r w:rsidR="0079312D">
        <w:rPr>
          <w:rFonts w:ascii="Arial" w:hAnsi="Arial" w:cs="Arial"/>
          <w:sz w:val="20"/>
        </w:rPr>
        <w:t>kP</w:t>
      </w:r>
      <w:proofErr w:type="gramEnd"/>
      <w:r w:rsidR="0079312D">
        <w:rPr>
          <w:rFonts w:ascii="Arial" w:hAnsi="Arial" w:cs="Arial"/>
          <w:sz w:val="20"/>
        </w:rPr>
        <w:t xml:space="preserve"> increases (5-points)?</w:t>
      </w:r>
      <w:bookmarkStart w:id="0" w:name="_GoBack"/>
      <w:bookmarkEnd w:id="0"/>
    </w:p>
    <w:sectPr w:rsidR="001D723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69" w:rsidRDefault="007E2169">
      <w:r>
        <w:separator/>
      </w:r>
    </w:p>
  </w:endnote>
  <w:endnote w:type="continuationSeparator" w:id="0">
    <w:p w:rsidR="007E2169" w:rsidRDefault="007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9D" w:rsidRDefault="00F8529D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69" w:rsidRDefault="007E2169">
      <w:r>
        <w:separator/>
      </w:r>
    </w:p>
  </w:footnote>
  <w:footnote w:type="continuationSeparator" w:id="0">
    <w:p w:rsidR="007E2169" w:rsidRDefault="007E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9D" w:rsidRDefault="00F8529D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  <w:r w:rsidR="00FE50B4">
      <w:rPr>
        <w:rFonts w:ascii="Arial" w:hAnsi="Arial" w:cs="Arial"/>
        <w:sz w:val="20"/>
      </w:rPr>
      <w:t xml:space="preserve"> (updated </w:t>
    </w:r>
    <w:r w:rsidR="000D30A2">
      <w:rPr>
        <w:rFonts w:ascii="Arial" w:hAnsi="Arial" w:cs="Arial"/>
        <w:sz w:val="20"/>
      </w:rPr>
      <w:t>10</w:t>
    </w:r>
    <w:r w:rsidR="00FE50B4">
      <w:rPr>
        <w:rFonts w:ascii="Arial" w:hAnsi="Arial" w:cs="Arial"/>
        <w:sz w:val="20"/>
      </w:rPr>
      <w:t>/2</w:t>
    </w:r>
    <w:r w:rsidR="000D30A2">
      <w:rPr>
        <w:rFonts w:ascii="Arial" w:hAnsi="Arial" w:cs="Arial"/>
        <w:sz w:val="20"/>
      </w:rPr>
      <w:t>9</w:t>
    </w:r>
    <w:r w:rsidR="00445BFE">
      <w:rPr>
        <w:rFonts w:ascii="Arial" w:hAnsi="Arial" w:cs="Arial"/>
        <w:sz w:val="20"/>
      </w:rPr>
      <w:t>/</w:t>
    </w:r>
    <w:r w:rsidR="00FE50B4">
      <w:rPr>
        <w:rFonts w:ascii="Arial" w:hAnsi="Arial" w:cs="Arial"/>
        <w:sz w:val="20"/>
      </w:rPr>
      <w:t>22</w:t>
    </w:r>
    <w:r w:rsidR="00445BFE">
      <w:rPr>
        <w:rFonts w:ascii="Arial" w:hAnsi="Arial" w:cs="Arial"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0AD70FE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D30A2"/>
    <w:rsid w:val="001446F5"/>
    <w:rsid w:val="001473EE"/>
    <w:rsid w:val="001B21DA"/>
    <w:rsid w:val="001C153E"/>
    <w:rsid w:val="001D7234"/>
    <w:rsid w:val="002A2EF9"/>
    <w:rsid w:val="00435335"/>
    <w:rsid w:val="00445BFE"/>
    <w:rsid w:val="00517693"/>
    <w:rsid w:val="005A4E1F"/>
    <w:rsid w:val="00642947"/>
    <w:rsid w:val="006832B3"/>
    <w:rsid w:val="006E0C5C"/>
    <w:rsid w:val="0079312D"/>
    <w:rsid w:val="007E2169"/>
    <w:rsid w:val="008B2E24"/>
    <w:rsid w:val="009015CC"/>
    <w:rsid w:val="00A83503"/>
    <w:rsid w:val="00A945DB"/>
    <w:rsid w:val="00B41EB3"/>
    <w:rsid w:val="00CC798B"/>
    <w:rsid w:val="00D86FC4"/>
    <w:rsid w:val="00E80FE4"/>
    <w:rsid w:val="00EA2167"/>
    <w:rsid w:val="00F540F4"/>
    <w:rsid w:val="00F8529D"/>
    <w:rsid w:val="00F94E74"/>
    <w:rsid w:val="00FA7E1D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80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EF9"/>
    <w:pPr>
      <w:ind w:left="720"/>
      <w:contextualSpacing/>
    </w:pPr>
  </w:style>
  <w:style w:type="character" w:customStyle="1" w:styleId="HeaderChar">
    <w:name w:val="Header Char"/>
    <w:link w:val="Header"/>
    <w:rsid w:val="001D7234"/>
    <w:rPr>
      <w:sz w:val="24"/>
      <w:szCs w:val="24"/>
    </w:rPr>
  </w:style>
  <w:style w:type="table" w:styleId="TableGrid">
    <w:name w:val="Table Grid"/>
    <w:basedOn w:val="TableNormal"/>
    <w:rsid w:val="001D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80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EF9"/>
    <w:pPr>
      <w:ind w:left="720"/>
      <w:contextualSpacing/>
    </w:pPr>
  </w:style>
  <w:style w:type="character" w:customStyle="1" w:styleId="HeaderChar">
    <w:name w:val="Header Char"/>
    <w:link w:val="Header"/>
    <w:rsid w:val="001D7234"/>
    <w:rPr>
      <w:sz w:val="24"/>
      <w:szCs w:val="24"/>
    </w:rPr>
  </w:style>
  <w:style w:type="table" w:styleId="TableGrid">
    <w:name w:val="Table Grid"/>
    <w:basedOn w:val="TableNormal"/>
    <w:rsid w:val="001D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2022-10-30T00:07:00Z</dcterms:created>
  <dcterms:modified xsi:type="dcterms:W3CDTF">2022-10-30T00:23:00Z</dcterms:modified>
</cp:coreProperties>
</file>