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bookmarkStart w:id="0" w:name="_GoBack"/>
      <w:bookmarkEnd w:id="0"/>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6E948C1A" w:rsidR="00FD505C" w:rsidRPr="001950FC" w:rsidRDefault="00FD505C" w:rsidP="00FD505C">
            <w:r w:rsidRPr="001950FC">
              <w:t>Day(s)</w:t>
            </w:r>
            <w:r w:rsidR="001950FC" w:rsidRPr="001950FC">
              <w:t>: Mondays</w:t>
            </w:r>
          </w:p>
        </w:tc>
        <w:tc>
          <w:tcPr>
            <w:tcW w:w="2327" w:type="dxa"/>
          </w:tcPr>
          <w:p w14:paraId="509A7C0B" w14:textId="53CFA6D3" w:rsidR="00FD505C" w:rsidRPr="001950FC" w:rsidRDefault="00FD505C" w:rsidP="00FD505C">
            <w:r w:rsidRPr="001950FC">
              <w:t>Time</w:t>
            </w:r>
            <w:r w:rsidR="001950FC" w:rsidRPr="001950FC">
              <w:t>: 18:00-20:30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79FA5352" w:rsidR="00D6176D" w:rsidRPr="001950FC" w:rsidRDefault="001950FC" w:rsidP="00FD505C">
            <w:r w:rsidRPr="001950FC">
              <w:t>Paul Oh</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063C677D" w:rsidR="00D6176D" w:rsidRPr="001950FC" w:rsidRDefault="008D4E73" w:rsidP="00FD505C">
            <w:hyperlink r:id="rId8" w:history="1">
              <w:r w:rsidR="001950FC" w:rsidRPr="001950FC">
                <w:rPr>
                  <w:rStyle w:val="Hyperlink"/>
                </w:rPr>
                <w:t>paul.oh@unlv.edu</w:t>
              </w:r>
            </w:hyperlink>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0DC47616" w:rsidR="00D6176D" w:rsidRPr="001950FC" w:rsidRDefault="001950FC" w:rsidP="00FD505C">
            <w:r w:rsidRPr="001950FC">
              <w:t>Mondays 17:00-18:00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blPrEx>
          <w:tblCellMar>
            <w:top w:w="0" w:type="dxa"/>
            <w:bottom w:w="0" w:type="dxa"/>
          </w:tblCellMar>
        </w:tblPrEx>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blPrEx>
          <w:tblCellMar>
            <w:top w:w="0" w:type="dxa"/>
            <w:bottom w:w="0" w:type="dxa"/>
          </w:tblCellMar>
        </w:tblPrEx>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blPrEx>
          <w:tblCellMar>
            <w:top w:w="0" w:type="dxa"/>
            <w:bottom w:w="0" w:type="dxa"/>
          </w:tblCellMar>
        </w:tblPrEx>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w:t>
            </w:r>
            <w:proofErr w:type="gramStart"/>
            <w:r>
              <w:rPr>
                <w:rFonts w:ascii="Arial" w:hAnsi="Arial" w:cs="Arial"/>
                <w:sz w:val="20"/>
              </w:rPr>
              <w:t>,  simulation</w:t>
            </w:r>
            <w:proofErr w:type="gramEnd"/>
            <w:r>
              <w:rPr>
                <w:rFonts w:ascii="Arial" w:hAnsi="Arial" w:cs="Arial"/>
                <w:sz w:val="20"/>
              </w:rPr>
              <w:t xml:space="preserve">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blPrEx>
          <w:tblCellMar>
            <w:top w:w="0" w:type="dxa"/>
            <w:bottom w:w="0" w:type="dxa"/>
          </w:tblCellMar>
        </w:tblPrEx>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blPrEx>
          <w:tblCellMar>
            <w:top w:w="0" w:type="dxa"/>
            <w:bottom w:w="0" w:type="dxa"/>
          </w:tblCellMar>
        </w:tblPrEx>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blPrEx>
          <w:tblCellMar>
            <w:top w:w="0" w:type="dxa"/>
            <w:bottom w:w="0" w:type="dxa"/>
          </w:tblCellMar>
        </w:tblPrEx>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blPrEx>
          <w:tblCellMar>
            <w:top w:w="0" w:type="dxa"/>
            <w:bottom w:w="0" w:type="dxa"/>
          </w:tblCellMar>
        </w:tblPrEx>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blPrEx>
          <w:tblCellMar>
            <w:top w:w="0" w:type="dxa"/>
            <w:bottom w:w="0" w:type="dxa"/>
          </w:tblCellMar>
        </w:tblPrEx>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blPrEx>
          <w:tblCellMar>
            <w:top w:w="0" w:type="dxa"/>
            <w:bottom w:w="0" w:type="dxa"/>
          </w:tblCellMar>
        </w:tblPrEx>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blPrEx>
          <w:tblCellMar>
            <w:top w:w="0" w:type="dxa"/>
            <w:bottom w:w="0" w:type="dxa"/>
          </w:tblCellMar>
        </w:tblPrEx>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blPrEx>
          <w:tblCellMar>
            <w:top w:w="0" w:type="dxa"/>
            <w:bottom w:w="0" w:type="dxa"/>
          </w:tblCellMar>
        </w:tblPrEx>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blPrEx>
          <w:tblCellMar>
            <w:top w:w="0" w:type="dxa"/>
            <w:bottom w:w="0" w:type="dxa"/>
          </w:tblCellMar>
        </w:tblPrEx>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blPrEx>
          <w:tblCellMar>
            <w:top w:w="0" w:type="dxa"/>
            <w:bottom w:w="0" w:type="dxa"/>
          </w:tblCellMar>
        </w:tblPrEx>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blPrEx>
          <w:tblCellMar>
            <w:top w:w="0" w:type="dxa"/>
            <w:bottom w:w="0" w:type="dxa"/>
          </w:tblCellMar>
        </w:tblPrEx>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blPrEx>
          <w:tblCellMar>
            <w:top w:w="0" w:type="dxa"/>
            <w:bottom w:w="0" w:type="dxa"/>
          </w:tblCellMar>
        </w:tblPrEx>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blPrEx>
          <w:tblCellMar>
            <w:top w:w="0" w:type="dxa"/>
            <w:bottom w:w="0" w:type="dxa"/>
          </w:tblCellMar>
        </w:tblPrEx>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blPrEx>
          <w:tblCellMar>
            <w:top w:w="0" w:type="dxa"/>
            <w:bottom w:w="0" w:type="dxa"/>
          </w:tblCellMar>
        </w:tblPrEx>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3C7778E5"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Updated for Fall 2020</w:t>
      </w:r>
      <w:r w:rsidR="00D72EBB" w:rsidRPr="001950FC">
        <w:rPr>
          <w:b/>
          <w:smallCaps/>
        </w:rPr>
        <w:t>)</w:t>
      </w:r>
    </w:p>
    <w:p w14:paraId="727D77ED" w14:textId="77BE50C1" w:rsidR="004A4A04" w:rsidRDefault="004A4A04" w:rsidP="005551B5">
      <w:pPr>
        <w:rPr>
          <w:sz w:val="22"/>
          <w:szCs w:val="22"/>
        </w:rPr>
      </w:pPr>
    </w:p>
    <w:p w14:paraId="165EBFE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Public Health Directives</w:t>
      </w:r>
    </w:p>
    <w:p w14:paraId="4BF46E8F" w14:textId="77777777" w:rsidR="005D5AB1" w:rsidRPr="005D5AB1" w:rsidRDefault="005D5AB1" w:rsidP="005D5AB1">
      <w:pPr>
        <w:widowControl w:val="0"/>
        <w:autoSpaceDE w:val="0"/>
        <w:autoSpaceDN w:val="0"/>
        <w:rPr>
          <w:rFonts w:ascii="Arial" w:eastAsia="Arial" w:hAnsi="Arial" w:cs="Arial"/>
          <w:sz w:val="22"/>
          <w:szCs w:val="22"/>
          <w:lang w:bidi="en-US"/>
        </w:rPr>
      </w:pPr>
      <w:r w:rsidRPr="005D5AB1">
        <w:rPr>
          <w:rFonts w:ascii="Arial" w:eastAsia="Arial" w:hAnsi="Arial" w:cs="Arial"/>
          <w:iCs/>
          <w:color w:val="0000FF"/>
          <w:sz w:val="22"/>
          <w:szCs w:val="22"/>
          <w:shd w:val="clear" w:color="auto" w:fill="FFFFFF"/>
          <w:lang w:bidi="en-US"/>
        </w:rPr>
        <w:lastRenderedPageBreak/>
        <w:t>Face coverings are mandatory for all faculty and students in the classroom</w:t>
      </w:r>
      <w:r w:rsidRPr="005D5AB1">
        <w:rPr>
          <w:rFonts w:ascii="Arial" w:eastAsia="Arial" w:hAnsi="Arial" w:cs="Arial"/>
          <w:iCs/>
          <w:color w:val="000000"/>
          <w:sz w:val="22"/>
          <w:szCs w:val="22"/>
          <w:shd w:val="clear" w:color="auto" w:fill="FFFFFF"/>
          <w:lang w:bidi="en-US"/>
        </w:rPr>
        <w:t>.</w:t>
      </w:r>
      <w:r w:rsidRPr="005D5AB1">
        <w:rPr>
          <w:rFonts w:ascii="Calibri" w:eastAsia="Arial" w:hAnsi="Calibri" w:cs="Calibri"/>
          <w:i/>
          <w:iCs/>
          <w:color w:val="000000"/>
          <w:sz w:val="22"/>
          <w:szCs w:val="22"/>
          <w:shd w:val="clear" w:color="auto" w:fill="FFFFFF"/>
          <w:lang w:bidi="en-US"/>
        </w:rPr>
        <w:t xml:space="preserve"> </w:t>
      </w:r>
      <w:r w:rsidRPr="005D5AB1">
        <w:rPr>
          <w:rFonts w:ascii="Arial" w:eastAsia="Arial" w:hAnsi="Arial" w:cs="Arial"/>
          <w:color w:val="222222"/>
          <w:sz w:val="22"/>
          <w:szCs w:val="22"/>
          <w:shd w:val="clear" w:color="auto" w:fill="FFFFFF"/>
          <w:lang w:bidi="en-US"/>
        </w:rPr>
        <w:t xml:space="preserve">Students must follow all active UNLV public health directives while enrolled in this class. </w:t>
      </w:r>
      <w:hyperlink r:id="rId9" w:history="1">
        <w:r w:rsidRPr="005D5AB1">
          <w:rPr>
            <w:rFonts w:ascii="Arial" w:eastAsia="Arial" w:hAnsi="Arial" w:cs="Arial"/>
            <w:color w:val="0000FF"/>
            <w:sz w:val="22"/>
            <w:szCs w:val="22"/>
            <w:u w:val="single"/>
            <w:shd w:val="clear" w:color="auto" w:fill="FFFFFF"/>
            <w:lang w:bidi="en-US"/>
          </w:rPr>
          <w:t>UNLV public health directives</w:t>
        </w:r>
      </w:hyperlink>
      <w:r w:rsidRPr="005D5AB1">
        <w:rPr>
          <w:rFonts w:ascii="Arial" w:eastAsia="Arial" w:hAnsi="Arial" w:cs="Arial"/>
          <w:color w:val="222222"/>
          <w:sz w:val="22"/>
          <w:szCs w:val="22"/>
          <w:shd w:val="clear" w:color="auto" w:fill="FFFFFF"/>
          <w:lang w:bidi="en-US"/>
        </w:rPr>
        <w:t xml:space="preserve"> are found at </w:t>
      </w:r>
      <w:r w:rsidRPr="005D5AB1">
        <w:rPr>
          <w:rFonts w:ascii="Arial" w:eastAsia="Arial" w:hAnsi="Arial" w:cs="Arial"/>
          <w:sz w:val="22"/>
          <w:szCs w:val="22"/>
          <w:shd w:val="clear" w:color="auto" w:fill="FFFFFF"/>
          <w:lang w:bidi="en-US"/>
        </w:rPr>
        <w:t>https://www.unlv.edu/coronavirus/health-requirements</w:t>
      </w:r>
      <w:r w:rsidRPr="005D5AB1">
        <w:rPr>
          <w:rFonts w:ascii="Arial" w:eastAsia="Arial" w:hAnsi="Arial" w:cs="Arial"/>
          <w:color w:val="222222"/>
          <w:sz w:val="22"/>
          <w:szCs w:val="22"/>
          <w:shd w:val="clear" w:color="auto" w:fill="FFFFFF"/>
          <w:lang w:bidi="en-US"/>
        </w:rPr>
        <w:t>. Students who do not comply with these directives may be asked to leave the classroom. Refusal to follow the guidelines may result in further disciplinary action according to the </w:t>
      </w:r>
      <w:hyperlink r:id="rId10" w:tgtFrame="_blank" w:history="1">
        <w:r w:rsidRPr="005D5AB1">
          <w:rPr>
            <w:rFonts w:ascii="Arial" w:eastAsia="Arial" w:hAnsi="Arial" w:cs="Arial"/>
            <w:color w:val="0000FF"/>
            <w:sz w:val="22"/>
            <w:szCs w:val="22"/>
            <w:u w:val="single"/>
            <w:shd w:val="clear" w:color="auto" w:fill="FFFFFF"/>
            <w:lang w:bidi="en-US"/>
          </w:rPr>
          <w:t>UNLV Code of Student Conduct</w:t>
        </w:r>
      </w:hyperlink>
      <w:r w:rsidRPr="005D5AB1">
        <w:rPr>
          <w:rFonts w:ascii="Arial" w:eastAsia="Arial" w:hAnsi="Arial" w:cs="Arial"/>
          <w:color w:val="222222"/>
          <w:sz w:val="22"/>
          <w:szCs w:val="22"/>
          <w:shd w:val="clear" w:color="auto" w:fill="FFFFFF"/>
          <w:lang w:bidi="en-US"/>
        </w:rPr>
        <w:t xml:space="preserve">, </w:t>
      </w:r>
      <w:r w:rsidRPr="005D5AB1">
        <w:rPr>
          <w:rFonts w:ascii="Arial" w:eastAsia="Arial" w:hAnsi="Arial" w:cs="Arial"/>
          <w:sz w:val="22"/>
          <w:szCs w:val="22"/>
          <w:shd w:val="clear" w:color="auto" w:fill="FFFFFF"/>
          <w:lang w:bidi="en-US"/>
        </w:rPr>
        <w:t>https://www.unlv.edu/sites/default/files/page_files/27/StudentConduct-Code.pdf</w:t>
      </w:r>
      <w:r w:rsidRPr="005D5AB1">
        <w:rPr>
          <w:rFonts w:ascii="Arial" w:eastAsia="Arial" w:hAnsi="Arial" w:cs="Arial"/>
          <w:color w:val="0000FF"/>
          <w:sz w:val="22"/>
          <w:szCs w:val="22"/>
          <w:shd w:val="clear" w:color="auto" w:fill="FFFFFF"/>
          <w:lang w:bidi="en-US"/>
        </w:rPr>
        <w:t>,</w:t>
      </w:r>
      <w:r w:rsidRPr="005D5AB1">
        <w:rPr>
          <w:rFonts w:ascii="Arial" w:eastAsia="Arial" w:hAnsi="Arial" w:cs="Arial"/>
          <w:color w:val="222222"/>
          <w:sz w:val="22"/>
          <w:szCs w:val="22"/>
          <w:shd w:val="clear" w:color="auto" w:fill="FFFFFF"/>
          <w:lang w:bidi="en-US"/>
        </w:rPr>
        <w:t xml:space="preserve"> including being administratively withdrawn from the course.</w:t>
      </w:r>
    </w:p>
    <w:p w14:paraId="7B4250E4" w14:textId="77777777" w:rsidR="005D5AB1" w:rsidRPr="005D5AB1" w:rsidRDefault="005D5AB1" w:rsidP="005D5AB1">
      <w:pPr>
        <w:widowControl w:val="0"/>
        <w:autoSpaceDE w:val="0"/>
        <w:autoSpaceDN w:val="0"/>
        <w:rPr>
          <w:rFonts w:ascii="Arial" w:eastAsia="Arial" w:hAnsi="Arial" w:cs="Arial"/>
          <w:sz w:val="22"/>
          <w:szCs w:val="22"/>
          <w:lang w:bidi="en-US"/>
        </w:rPr>
      </w:pP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3A263F14" w14:textId="2AEC3FFA"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Academic Misconduct</w:t>
      </w:r>
    </w:p>
    <w:p w14:paraId="684EAC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11" w:history="1">
        <w:r w:rsidRPr="005D5AB1">
          <w:rPr>
            <w:rFonts w:ascii="Arial" w:eastAsia="Arial" w:hAnsi="Arial" w:cs="Arial"/>
            <w:color w:val="0000FF"/>
            <w:sz w:val="22"/>
            <w:szCs w:val="22"/>
            <w:u w:val="single"/>
            <w:lang w:bidi="en-US"/>
          </w:rPr>
          <w:t>Student Conduct Code</w:t>
        </w:r>
      </w:hyperlink>
      <w:r w:rsidRPr="005D5AB1">
        <w:rPr>
          <w:rFonts w:ascii="Arial" w:eastAsia="Arial" w:hAnsi="Arial" w:cs="Arial"/>
          <w:sz w:val="22"/>
          <w:szCs w:val="22"/>
          <w:lang w:bidi="en-US"/>
        </w:rPr>
        <w:t>, https://www.unlv.edu/studentconduct/student-conduct.</w:t>
      </w:r>
    </w:p>
    <w:p w14:paraId="2D43041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7F01F79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Auditing Classes</w:t>
      </w:r>
    </w:p>
    <w:p w14:paraId="0984765C" w14:textId="77777777" w:rsidR="005D5AB1" w:rsidRPr="005D5AB1" w:rsidRDefault="005D5AB1" w:rsidP="005D5AB1">
      <w:pPr>
        <w:widowControl w:val="0"/>
        <w:autoSpaceDE w:val="0"/>
        <w:autoSpaceDN w:val="0"/>
        <w:ind w:right="101"/>
        <w:jc w:val="both"/>
        <w:rPr>
          <w:rFonts w:ascii="Arial" w:eastAsia="Calibri" w:hAnsi="Arial" w:cs="Arial"/>
          <w:sz w:val="22"/>
          <w:szCs w:val="22"/>
          <w:shd w:val="clear" w:color="auto" w:fill="FFFFFF"/>
        </w:rPr>
      </w:pPr>
      <w:r w:rsidRPr="005D5AB1">
        <w:rPr>
          <w:rFonts w:ascii="Arial" w:eastAsia="Calibri" w:hAnsi="Arial" w:cs="Arial"/>
          <w:sz w:val="22"/>
          <w:szCs w:val="22"/>
          <w:shd w:val="clear" w:color="auto" w:fill="FFFFFF"/>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9BD6FE1" w14:textId="77777777" w:rsidR="005D5AB1" w:rsidRPr="005D5AB1" w:rsidRDefault="005D5AB1" w:rsidP="005D5AB1">
      <w:pPr>
        <w:widowControl w:val="0"/>
        <w:autoSpaceDE w:val="0"/>
        <w:autoSpaceDN w:val="0"/>
        <w:ind w:right="101"/>
        <w:jc w:val="both"/>
        <w:rPr>
          <w:rFonts w:ascii="Arial" w:eastAsia="Arial" w:hAnsi="Arial" w:cs="Arial"/>
          <w:sz w:val="22"/>
          <w:szCs w:val="22"/>
          <w:shd w:val="clear" w:color="auto" w:fill="FFFFFF"/>
          <w:lang w:bidi="en-US"/>
        </w:rPr>
      </w:pPr>
    </w:p>
    <w:p w14:paraId="3379D70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Classroom Conduct</w:t>
      </w:r>
    </w:p>
    <w:p w14:paraId="643A8AD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Students have a responsibility to conduct themselves in class and in the libraries in ways that do not interfere with the rights of other students to learn, or of instructors to teach. </w:t>
      </w:r>
      <w:proofErr w:type="gramStart"/>
      <w:r w:rsidRPr="005D5AB1">
        <w:rPr>
          <w:rFonts w:ascii="Arial" w:eastAsia="Arial" w:hAnsi="Arial" w:cs="Arial"/>
          <w:sz w:val="22"/>
          <w:szCs w:val="22"/>
          <w:lang w:bidi="en-US"/>
        </w:rPr>
        <w:t>Use of electronic devices such as pagers, cellular phones, or recording devices, or potentially disruptive devices or activities are</w:t>
      </w:r>
      <w:proofErr w:type="gramEnd"/>
      <w:r w:rsidRPr="005D5AB1">
        <w:rPr>
          <w:rFonts w:ascii="Arial" w:eastAsia="Arial" w:hAnsi="Arial" w:cs="Arial"/>
          <w:sz w:val="22"/>
          <w:szCs w:val="22"/>
          <w:lang w:bidi="en-US"/>
        </w:rPr>
        <w:t xml:space="preserve"> only permitted with the prior explicit consent of the instructor. The instructor may rescind permission at any time during the class. If a student does not comply with established requirements or obstructs the functioning of the class, the instructor may initiate an administrative withdrawal of the student from the course.</w:t>
      </w:r>
    </w:p>
    <w:p w14:paraId="34ED6ADE" w14:textId="77777777" w:rsidR="005D5AB1" w:rsidRPr="005D5AB1" w:rsidRDefault="005D5AB1" w:rsidP="005D5AB1">
      <w:pPr>
        <w:widowControl w:val="0"/>
        <w:autoSpaceDE w:val="0"/>
        <w:autoSpaceDN w:val="0"/>
        <w:ind w:right="101"/>
        <w:jc w:val="both"/>
        <w:rPr>
          <w:rFonts w:ascii="Arial" w:eastAsia="Arial" w:hAnsi="Arial"/>
          <w:b/>
          <w:sz w:val="22"/>
          <w:szCs w:val="22"/>
          <w:lang w:bidi="en-US"/>
        </w:rPr>
      </w:pPr>
    </w:p>
    <w:p w14:paraId="13299DCB" w14:textId="77777777" w:rsidR="005D5AB1" w:rsidRPr="005D5AB1" w:rsidRDefault="005D5AB1" w:rsidP="005D5AB1">
      <w:pPr>
        <w:widowControl w:val="0"/>
        <w:autoSpaceDE w:val="0"/>
        <w:autoSpaceDN w:val="0"/>
        <w:snapToGrid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Copyright</w:t>
      </w:r>
    </w:p>
    <w:p w14:paraId="3E9731BD" w14:textId="77777777" w:rsidR="005D5AB1" w:rsidRPr="005D5AB1" w:rsidRDefault="005D5AB1" w:rsidP="005D5AB1">
      <w:pPr>
        <w:widowControl w:val="0"/>
        <w:autoSpaceDE w:val="0"/>
        <w:autoSpaceDN w:val="0"/>
        <w:snapToGrid w:val="0"/>
        <w:spacing w:after="240"/>
        <w:ind w:right="101"/>
        <w:jc w:val="both"/>
        <w:rPr>
          <w:rFonts w:ascii="Arial" w:eastAsia="Arial" w:hAnsi="Arial" w:cs="Arial"/>
          <w:color w:val="3333FF"/>
          <w:sz w:val="22"/>
          <w:szCs w:val="22"/>
          <w:lang w:bidi="en-US"/>
        </w:rPr>
      </w:pPr>
      <w:r w:rsidRPr="005D5AB1">
        <w:rPr>
          <w:rFonts w:ascii="Arial" w:eastAsia="Arial" w:hAnsi="Arial" w:cs="Arial"/>
          <w:sz w:val="22"/>
          <w:szCs w:val="22"/>
          <w:lang w:bidi="en-US"/>
        </w:rPr>
        <w:t xml:space="preserve">The University requires all members of the University Community to familiarize </w:t>
      </w:r>
      <w:proofErr w:type="gramStart"/>
      <w:r w:rsidRPr="005D5AB1">
        <w:rPr>
          <w:rFonts w:ascii="Arial" w:eastAsia="Arial" w:hAnsi="Arial" w:cs="Arial"/>
          <w:sz w:val="22"/>
          <w:szCs w:val="22"/>
          <w:lang w:bidi="en-US"/>
        </w:rPr>
        <w:t>themselves</w:t>
      </w:r>
      <w:proofErr w:type="gramEnd"/>
      <w:r w:rsidRPr="005D5AB1">
        <w:rPr>
          <w:rFonts w:ascii="Arial" w:eastAsia="Arial" w:hAnsi="Arial" w:cs="Arial"/>
          <w:sz w:val="22"/>
          <w:szCs w:val="22"/>
          <w:lang w:bidi="en-US"/>
        </w:rPr>
        <w:t xml:space="preserve"> with, and to follow copyright and fair use requirements. You are individually and solely responsible for violations of copyright and fair use laws. The University will neither protect nor defend you, nor assume any responsibility for employee or student violations of fair use laws. Violations of copyright laws could subject you to federal and state civil penalties and criminal liability, as well as disciplinary action under University policies. Additional </w:t>
      </w:r>
      <w:hyperlink r:id="rId12" w:history="1">
        <w:r w:rsidRPr="005D5AB1">
          <w:rPr>
            <w:rFonts w:ascii="Arial" w:eastAsia="Arial" w:hAnsi="Arial" w:cs="Arial"/>
            <w:color w:val="0000FF"/>
            <w:sz w:val="22"/>
            <w:szCs w:val="22"/>
            <w:u w:val="single"/>
            <w:lang w:bidi="en-US"/>
          </w:rPr>
          <w:t>copyright policy information</w:t>
        </w:r>
      </w:hyperlink>
      <w:r w:rsidRPr="005D5AB1">
        <w:rPr>
          <w:rFonts w:ascii="Arial" w:eastAsia="Arial" w:hAnsi="Arial" w:cs="Arial"/>
          <w:sz w:val="22"/>
          <w:szCs w:val="22"/>
          <w:lang w:bidi="en-US"/>
        </w:rPr>
        <w:t xml:space="preserve"> is available at https://www.unlv.edu/provost/copyright</w:t>
      </w:r>
      <w:r w:rsidRPr="005D5AB1">
        <w:rPr>
          <w:rFonts w:ascii="Arial" w:eastAsia="Arial" w:hAnsi="Arial" w:cs="Arial"/>
          <w:color w:val="3333FF"/>
          <w:sz w:val="22"/>
          <w:szCs w:val="22"/>
          <w:lang w:bidi="en-US"/>
        </w:rPr>
        <w:t>.</w:t>
      </w:r>
    </w:p>
    <w:p w14:paraId="495BF3F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bookmarkStart w:id="1" w:name="_w2kpjznfjqak" w:colFirst="0" w:colLast="0"/>
      <w:bookmarkStart w:id="2" w:name="_yqhmb6poppnu" w:colFirst="0" w:colLast="0"/>
      <w:bookmarkEnd w:id="1"/>
      <w:bookmarkEnd w:id="2"/>
      <w:r w:rsidRPr="005D5AB1">
        <w:rPr>
          <w:rFonts w:ascii="Arial" w:eastAsia="Arial" w:hAnsi="Arial" w:cs="Arial"/>
          <w:b/>
          <w:sz w:val="22"/>
          <w:szCs w:val="22"/>
          <w:lang w:bidi="en-US"/>
        </w:rPr>
        <w:t>Disability Resource Center (DRC)</w:t>
      </w:r>
    </w:p>
    <w:p w14:paraId="67AABEBD"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w:t>
      </w:r>
      <w:hyperlink r:id="rId13" w:history="1">
        <w:r w:rsidRPr="005D5AB1">
          <w:rPr>
            <w:rFonts w:ascii="Arial" w:eastAsia="Arial" w:hAnsi="Arial" w:cs="Arial"/>
            <w:color w:val="0000FF"/>
            <w:sz w:val="22"/>
            <w:szCs w:val="22"/>
            <w:u w:val="single"/>
            <w:lang w:bidi="en-US"/>
          </w:rPr>
          <w:t>UNLV Disability Resource Center</w:t>
        </w:r>
      </w:hyperlink>
      <w:r w:rsidRPr="005D5AB1">
        <w:rPr>
          <w:rFonts w:ascii="Arial" w:eastAsia="Arial" w:hAnsi="Arial" w:cs="Arial"/>
          <w:sz w:val="22"/>
          <w:szCs w:val="22"/>
          <w:lang w:bidi="en-US"/>
        </w:rPr>
        <w:t xml:space="preserve"> (SSC-A, Room 143, https://www.unlv.edu/drc, telephone 702-895-0866) provides resources for students with disabilities. Students who believe that they may need academic accommodations due to injury, disability, or due to pregnancy should contact the DRC as early as possible in the academic term. A Disabilities Specialist will discuss what options may be available to you. If you are registered with the UNLV Disability Resource Center, bring your Academic Accommodation Plan from the DRC to the 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instructor in front of others to discuss your accommodation needs.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5055EC1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Final Examinations</w:t>
      </w:r>
    </w:p>
    <w:p w14:paraId="0B4F3E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University requires that final exams given at the end of a course occur on the date and at the time specified in the Final Exam schedule. The Final Exam schedule is typically available at the start of the semester, and the classroom locations are available approximately one month before the end of the semester. See the </w:t>
      </w:r>
      <w:hyperlink r:id="rId14" w:history="1">
        <w:r w:rsidRPr="005D5AB1">
          <w:rPr>
            <w:rFonts w:ascii="Arial" w:eastAsia="Arial" w:hAnsi="Arial" w:cs="Arial"/>
            <w:color w:val="0000FF"/>
            <w:sz w:val="22"/>
            <w:szCs w:val="22"/>
            <w:u w:val="single"/>
            <w:lang w:bidi="en-US"/>
          </w:rPr>
          <w:t>Final Exam Schedule</w:t>
        </w:r>
      </w:hyperlink>
      <w:r w:rsidRPr="005D5AB1">
        <w:rPr>
          <w:rFonts w:ascii="Arial" w:eastAsia="Arial" w:hAnsi="Arial" w:cs="Arial"/>
          <w:sz w:val="22"/>
          <w:szCs w:val="22"/>
          <w:lang w:bidi="en-US"/>
        </w:rPr>
        <w:t>, https://www.unlv.edu/registrar/calendars.</w:t>
      </w:r>
    </w:p>
    <w:p w14:paraId="7A2C996D"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1C06DA51"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Identity Verification in Online Courses</w:t>
      </w:r>
    </w:p>
    <w:p w14:paraId="4DF228AC"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All UNLV students must use their Campus-issued ACE ID and password to log in to WebCampus-Canvas.</w:t>
      </w:r>
    </w:p>
    <w:p w14:paraId="5E0F20C1"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056876E4"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or hybrid courses are expected to read and adhere to the </w:t>
      </w:r>
      <w:hyperlink r:id="rId15" w:history="1">
        <w:r w:rsidRPr="005D5AB1">
          <w:rPr>
            <w:rFonts w:ascii="Arial" w:eastAsia="Arial" w:hAnsi="Arial" w:cs="Arial"/>
            <w:color w:val="0000FF"/>
            <w:sz w:val="22"/>
            <w:szCs w:val="22"/>
            <w:u w:val="single"/>
            <w:lang w:bidi="en-US"/>
          </w:rPr>
          <w:t>Student Academic Misconduct Policy</w:t>
        </w:r>
      </w:hyperlink>
      <w:r w:rsidRPr="005D5AB1">
        <w:rPr>
          <w:rFonts w:ascii="Arial" w:eastAsia="Arial" w:hAnsi="Arial" w:cs="Arial"/>
          <w:sz w:val="22"/>
          <w:szCs w:val="22"/>
          <w:lang w:bidi="en-US"/>
        </w:rPr>
        <w:t xml:space="preserve">, https://www.unlv.edu/studentconduct/misconduct/policy, which states that “acting or attempting to act as a substitute for </w:t>
      </w:r>
      <w:proofErr w:type="gramStart"/>
      <w:r w:rsidRPr="005D5AB1">
        <w:rPr>
          <w:rFonts w:ascii="Arial" w:eastAsia="Arial" w:hAnsi="Arial" w:cs="Arial"/>
          <w:sz w:val="22"/>
          <w:szCs w:val="22"/>
          <w:lang w:bidi="en-US"/>
        </w:rPr>
        <w:t>another,</w:t>
      </w:r>
      <w:proofErr w:type="gramEnd"/>
      <w:r w:rsidRPr="005D5AB1">
        <w:rPr>
          <w:rFonts w:ascii="Arial" w:eastAsia="Arial" w:hAnsi="Arial" w:cs="Arial"/>
          <w:sz w:val="22"/>
          <w:szCs w:val="22"/>
          <w:lang w:bidi="en-US"/>
        </w:rPr>
        <w:t xml:space="preserve">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w:t>
      </w:r>
    </w:p>
    <w:p w14:paraId="13A5B616"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574738B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courses are also expected to read and adhere to the </w:t>
      </w:r>
      <w:hyperlink r:id="rId16" w:history="1">
        <w:r w:rsidRPr="005D5AB1">
          <w:rPr>
            <w:rFonts w:ascii="Arial" w:eastAsia="Arial" w:hAnsi="Arial" w:cs="Arial"/>
            <w:color w:val="0000FF"/>
            <w:sz w:val="22"/>
            <w:szCs w:val="22"/>
            <w:u w:val="single"/>
            <w:lang w:bidi="en-US"/>
          </w:rPr>
          <w:t>Acceptable Use of Computing and Information Technology Resources Policy</w:t>
        </w:r>
      </w:hyperlink>
      <w:r w:rsidRPr="005D5AB1">
        <w:rPr>
          <w:rFonts w:ascii="Arial" w:eastAsia="Arial" w:hAnsi="Arial" w:cs="Arial"/>
          <w:sz w:val="22"/>
          <w:szCs w:val="22"/>
          <w:lang w:bidi="en-US"/>
        </w:rPr>
        <w:t>, https://www.it.unlv.edu/policies/acceptable-use-computing-and-information-technology-resources-policy, which prohibits sharing university accounts with other persons without authorization.</w:t>
      </w:r>
    </w:p>
    <w:p w14:paraId="6258A73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7E12D84A"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To the greatest extent possible, all graded assignments and assessments in UNLV online courses should be hosted in WebCampus-Canvas or another UNLV-managed platform that requires ACE login credentials for access.</w:t>
      </w:r>
    </w:p>
    <w:p w14:paraId="340098C0" w14:textId="77777777" w:rsidR="005D5AB1" w:rsidRPr="005D5AB1" w:rsidRDefault="005D5AB1" w:rsidP="005D5AB1">
      <w:pPr>
        <w:widowControl w:val="0"/>
        <w:autoSpaceDE w:val="0"/>
        <w:autoSpaceDN w:val="0"/>
        <w:jc w:val="both"/>
        <w:rPr>
          <w:rFonts w:ascii="Arial" w:eastAsia="Arial" w:hAnsi="Arial" w:cs="Arial"/>
          <w:b/>
          <w:sz w:val="22"/>
          <w:szCs w:val="22"/>
          <w:lang w:bidi="en-US"/>
        </w:rPr>
      </w:pPr>
    </w:p>
    <w:p w14:paraId="15F0DFFC"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Incomplete Grades</w:t>
      </w:r>
    </w:p>
    <w:p w14:paraId="54CD7F0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3278043"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Library Resources</w:t>
      </w:r>
    </w:p>
    <w:p w14:paraId="3D704B4E" w14:textId="77777777" w:rsidR="005D5AB1" w:rsidRPr="005D5AB1" w:rsidRDefault="005D5AB1" w:rsidP="005D5AB1">
      <w:pPr>
        <w:widowControl w:val="0"/>
        <w:autoSpaceDE w:val="0"/>
        <w:autoSpaceDN w:val="0"/>
        <w:ind w:right="101"/>
        <w:rPr>
          <w:rFonts w:ascii="Arial" w:eastAsia="Arial" w:hAnsi="Arial"/>
          <w:sz w:val="22"/>
          <w:szCs w:val="22"/>
          <w:lang w:bidi="en-US"/>
        </w:rPr>
      </w:pPr>
      <w:r w:rsidRPr="005D5AB1">
        <w:rPr>
          <w:rFonts w:ascii="Arial" w:eastAsia="Arial" w:hAnsi="Arial" w:cs="Arial"/>
          <w:sz w:val="22"/>
          <w:szCs w:val="22"/>
          <w:lang w:bidi="en-US"/>
        </w:rPr>
        <w:t xml:space="preserve">Librarians are available to consult with students on research needs, including developing research topics, finding information, and evaluating sources. To make an appointment with a subject expert for this class, please visit the </w:t>
      </w:r>
      <w:hyperlink r:id="rId17" w:history="1">
        <w:r w:rsidRPr="005D5AB1">
          <w:rPr>
            <w:rFonts w:ascii="Arial" w:eastAsia="Arial" w:hAnsi="Arial" w:cs="Arial"/>
            <w:color w:val="0000FF"/>
            <w:sz w:val="22"/>
            <w:szCs w:val="22"/>
            <w:u w:val="single"/>
            <w:lang w:bidi="en-US"/>
          </w:rPr>
          <w:t>Libraries’ Research Consultation</w:t>
        </w:r>
      </w:hyperlink>
      <w:r w:rsidRPr="005D5AB1">
        <w:rPr>
          <w:rFonts w:ascii="Arial" w:eastAsia="Arial" w:hAnsi="Arial" w:cs="Arial"/>
          <w:sz w:val="22"/>
          <w:szCs w:val="22"/>
          <w:lang w:bidi="en-US"/>
        </w:rPr>
        <w:t xml:space="preserve"> website, https://guides.library.unlv.edu/appointments/librarian. You can also </w:t>
      </w:r>
      <w:hyperlink r:id="rId18" w:history="1">
        <w:r w:rsidRPr="005D5AB1">
          <w:rPr>
            <w:rFonts w:ascii="Arial" w:eastAsia="Arial" w:hAnsi="Arial" w:cs="Arial"/>
            <w:color w:val="0000FF"/>
            <w:sz w:val="22"/>
            <w:szCs w:val="22"/>
            <w:u w:val="single"/>
            <w:lang w:bidi="en-US"/>
          </w:rPr>
          <w:t>ask the library staff</w:t>
        </w:r>
      </w:hyperlink>
      <w:r w:rsidRPr="005D5AB1">
        <w:rPr>
          <w:rFonts w:ascii="Arial" w:eastAsia="Arial" w:hAnsi="Arial" w:cs="Arial"/>
          <w:sz w:val="22"/>
          <w:szCs w:val="22"/>
          <w:lang w:bidi="en-US"/>
        </w:rPr>
        <w:t xml:space="preserve"> questions via chat and text message at https://ask.library.unlv.edu/.</w:t>
      </w:r>
    </w:p>
    <w:p w14:paraId="1805B552"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09D74B"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Missed Classwork</w:t>
      </w:r>
    </w:p>
    <w:p w14:paraId="4A951D2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Work policy, under Registration Policies, on the </w:t>
      </w:r>
      <w:hyperlink r:id="rId19" w:history="1">
        <w:r w:rsidRPr="005D5AB1">
          <w:rPr>
            <w:rFonts w:ascii="Arial" w:eastAsia="Arial" w:hAnsi="Arial" w:cs="Arial"/>
            <w:color w:val="0000FF"/>
            <w:sz w:val="22"/>
            <w:szCs w:val="22"/>
            <w:u w:val="single"/>
            <w:lang w:bidi="en-US"/>
          </w:rPr>
          <w:t>Academic Policies</w:t>
        </w:r>
      </w:hyperlink>
      <w:r w:rsidRPr="005D5AB1">
        <w:rPr>
          <w:rFonts w:ascii="Arial" w:eastAsia="Arial" w:hAnsi="Arial" w:cs="Arial"/>
          <w:sz w:val="22"/>
          <w:szCs w:val="22"/>
          <w:lang w:bidi="en-US"/>
        </w:rPr>
        <w:t xml:space="preserve"> webpage, </w:t>
      </w:r>
      <w:r w:rsidRPr="005D5AB1">
        <w:rPr>
          <w:rFonts w:ascii="Arial" w:eastAsia="Arial" w:hAnsi="Arial" w:cs="Arial"/>
          <w:sz w:val="22"/>
          <w:szCs w:val="22"/>
          <w:lang w:bidi="en-US"/>
        </w:rPr>
        <w:lastRenderedPageBreak/>
        <w:t>https://catalog.unlv.edu/content.php?catoid=29&amp;navoid=7326.</w:t>
      </w:r>
    </w:p>
    <w:p w14:paraId="558D4BBF" w14:textId="77777777" w:rsidR="005D5AB1" w:rsidRPr="005D5AB1" w:rsidRDefault="005D5AB1" w:rsidP="005D5AB1">
      <w:pPr>
        <w:widowControl w:val="0"/>
        <w:autoSpaceDE w:val="0"/>
        <w:autoSpaceDN w:val="0"/>
        <w:jc w:val="both"/>
        <w:rPr>
          <w:rFonts w:ascii="Arial" w:hAnsi="Arial" w:cs="Arial"/>
          <w:sz w:val="22"/>
          <w:szCs w:val="22"/>
        </w:rPr>
      </w:pPr>
    </w:p>
    <w:p w14:paraId="289FB6A7"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In accordance with the policy approved by the Faculty Senate regarding missed class time and assignments, students who represent UNLV in any official extracurricular activity will also have the opportunity to make up assignments, provided that the student provides official written notification to the instructor no less than one week prior to the missed </w:t>
      </w:r>
      <w:proofErr w:type="gramStart"/>
      <w:r w:rsidRPr="005D5AB1">
        <w:rPr>
          <w:rFonts w:ascii="Arial" w:eastAsia="Arial" w:hAnsi="Arial" w:cs="Arial"/>
          <w:sz w:val="22"/>
          <w:szCs w:val="22"/>
          <w:lang w:bidi="en-US"/>
        </w:rPr>
        <w:t>class(</w:t>
      </w:r>
      <w:proofErr w:type="gramEnd"/>
      <w:r w:rsidRPr="005D5AB1">
        <w:rPr>
          <w:rFonts w:ascii="Arial" w:eastAsia="Arial" w:hAnsi="Arial" w:cs="Arial"/>
          <w:sz w:val="22"/>
          <w:szCs w:val="22"/>
          <w:lang w:bidi="en-US"/>
        </w:rPr>
        <w:t>es).</w:t>
      </w:r>
    </w:p>
    <w:p w14:paraId="122EFD76"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FBE54B6"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The spirit and intent of the policy for missed classwork is to offer fair and equitable assessment opportunities to all students, including those representing the University in extracurricular activities. Instructors should consider, for 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33C4907A" w14:textId="77777777" w:rsidR="005D5AB1" w:rsidRPr="005D5AB1" w:rsidRDefault="005D5AB1" w:rsidP="005D5AB1">
      <w:pPr>
        <w:widowControl w:val="0"/>
        <w:autoSpaceDE w:val="0"/>
        <w:autoSpaceDN w:val="0"/>
        <w:rPr>
          <w:rFonts w:ascii="Arial" w:eastAsia="Arial" w:hAnsi="Arial" w:cs="Arial"/>
          <w:sz w:val="22"/>
          <w:szCs w:val="22"/>
          <w:lang w:bidi="en-US"/>
        </w:rPr>
      </w:pPr>
    </w:p>
    <w:p w14:paraId="16E7614E"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458C9DAA"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E8962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5079B72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proofErr w:type="spellStart"/>
      <w:r w:rsidRPr="005D5AB1">
        <w:rPr>
          <w:rFonts w:ascii="Arial" w:eastAsia="Arial" w:hAnsi="Arial" w:cs="Arial"/>
          <w:b/>
          <w:sz w:val="22"/>
          <w:szCs w:val="22"/>
          <w:lang w:bidi="en-US"/>
        </w:rPr>
        <w:t>Rebelmail</w:t>
      </w:r>
      <w:proofErr w:type="spellEnd"/>
    </w:p>
    <w:p w14:paraId="6873F303"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UNLV’s official email system for students and by University policy, instructors and staff should only send emails to students’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one of the primary ways in which students receive official University communications, information about deadlines, major Campus events, and announcements. All UNLV students receive a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 after they have been admitted to the University. Emailing within WebCampus-Canvas is also acceptable.</w:t>
      </w:r>
    </w:p>
    <w:p w14:paraId="433E9B7F"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53E03612"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Tutoring and Coaching</w:t>
      </w:r>
    </w:p>
    <w:p w14:paraId="5B872FB2"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Academic Success Center (ASC) provides tutoring, academic success </w:t>
      </w:r>
      <w:proofErr w:type="gramStart"/>
      <w:r w:rsidRPr="005D5AB1">
        <w:rPr>
          <w:rFonts w:ascii="Arial" w:eastAsia="Arial" w:hAnsi="Arial" w:cs="Arial"/>
          <w:sz w:val="22"/>
          <w:szCs w:val="22"/>
          <w:lang w:bidi="en-US"/>
        </w:rPr>
        <w:t>coaching,</w:t>
      </w:r>
      <w:proofErr w:type="gramEnd"/>
      <w:r w:rsidRPr="005D5AB1">
        <w:rPr>
          <w:rFonts w:ascii="Arial" w:eastAsia="Arial" w:hAnsi="Arial" w:cs="Arial"/>
          <w:sz w:val="22"/>
          <w:szCs w:val="22"/>
          <w:lang w:bidi="en-US"/>
        </w:rPr>
        <w:t xml:space="preserve"> and other academic assistance for all UNLV undergraduate students. For information regarding tutoring subjects, tutoring times, and other ASC programs and services, please visit the </w:t>
      </w:r>
      <w:hyperlink r:id="rId20" w:history="1">
        <w:r w:rsidRPr="005D5AB1">
          <w:rPr>
            <w:rFonts w:ascii="Arial" w:eastAsia="Arial" w:hAnsi="Arial" w:cs="Arial"/>
            <w:color w:val="0000FF"/>
            <w:sz w:val="22"/>
            <w:szCs w:val="22"/>
            <w:u w:val="single"/>
            <w:lang w:bidi="en-US"/>
          </w:rPr>
          <w:t>ASC website</w:t>
        </w:r>
      </w:hyperlink>
      <w:r w:rsidRPr="005D5AB1">
        <w:rPr>
          <w:rFonts w:ascii="Arial" w:eastAsia="Arial" w:hAnsi="Arial" w:cs="Arial"/>
          <w:sz w:val="22"/>
          <w:szCs w:val="22"/>
          <w:lang w:bidi="en-US"/>
        </w:rPr>
        <w:t>, https://www.unlv.edu/asc, or call 702-895-3177.</w:t>
      </w:r>
      <w:r w:rsidRPr="005D5AB1">
        <w:rPr>
          <w:rFonts w:ascii="Arial" w:eastAsia="Arial" w:hAnsi="Arial" w:cs="Arial"/>
          <w:color w:val="0000FF"/>
          <w:sz w:val="22"/>
          <w:szCs w:val="22"/>
          <w:lang w:bidi="en-US"/>
        </w:rPr>
        <w:t xml:space="preserve"> </w:t>
      </w:r>
      <w:r w:rsidRPr="005D5AB1">
        <w:rPr>
          <w:rFonts w:ascii="Arial" w:eastAsia="Arial" w:hAnsi="Arial" w:cs="Arial"/>
          <w:sz w:val="22"/>
          <w:szCs w:val="22"/>
          <w:lang w:bidi="en-US"/>
        </w:rPr>
        <w:t>The ASC building is located across from the Student Services Complex (SSC). Academic success coaching is located on the second floor of SSC A, Room 254. Drop-in tutoring is located on the second floor of the Lied Library, and on the second floor of the College of Engineering building (TBE </w:t>
      </w:r>
      <w:proofErr w:type="gramStart"/>
      <w:r w:rsidRPr="005D5AB1">
        <w:rPr>
          <w:rFonts w:ascii="Arial" w:eastAsia="Arial" w:hAnsi="Arial" w:cs="Arial"/>
          <w:sz w:val="22"/>
          <w:szCs w:val="22"/>
          <w:lang w:bidi="en-US"/>
        </w:rPr>
        <w:t>A</w:t>
      </w:r>
      <w:proofErr w:type="gramEnd"/>
      <w:r w:rsidRPr="005D5AB1">
        <w:rPr>
          <w:rFonts w:ascii="Arial" w:eastAsia="Arial" w:hAnsi="Arial" w:cs="Arial"/>
          <w:sz w:val="22"/>
          <w:szCs w:val="22"/>
          <w:lang w:bidi="en-US"/>
        </w:rPr>
        <w:t xml:space="preserve">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1D0A15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One-on-one or small group assistance with writing is available free of charge to UNLV students at the </w:t>
      </w:r>
      <w:hyperlink r:id="rId21" w:history="1">
        <w:r w:rsidRPr="005D5AB1">
          <w:rPr>
            <w:rFonts w:ascii="Arial" w:eastAsia="Arial" w:hAnsi="Arial" w:cs="Arial"/>
            <w:color w:val="0000FF"/>
            <w:sz w:val="22"/>
            <w:szCs w:val="22"/>
            <w:u w:val="single"/>
            <w:lang w:bidi="en-US"/>
          </w:rPr>
          <w:t>Writing Center</w:t>
        </w:r>
      </w:hyperlink>
      <w:r w:rsidRPr="005D5AB1">
        <w:rPr>
          <w:rFonts w:ascii="Arial" w:eastAsia="Arial" w:hAnsi="Arial" w:cs="Arial"/>
          <w:sz w:val="22"/>
          <w:szCs w:val="22"/>
          <w:lang w:bidi="en-US"/>
        </w:rPr>
        <w:t>, https://writingcenter.unlv.edu/, located in the Central Desert Complex, Building 3, Room 301 (CDC 3–301).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64AFF13" w14:textId="30D6F8E9"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Diversity Statement</w:t>
      </w:r>
    </w:p>
    <w:p w14:paraId="462853CB" w14:textId="77777777" w:rsidR="005D5AB1" w:rsidRPr="005D5AB1" w:rsidRDefault="005D5AB1" w:rsidP="005D5AB1">
      <w:pPr>
        <w:widowControl w:val="0"/>
        <w:autoSpaceDE w:val="0"/>
        <w:autoSpaceDN w:val="0"/>
        <w:jc w:val="both"/>
        <w:rPr>
          <w:rFonts w:ascii="Arial" w:hAnsi="Arial" w:cs="Arial"/>
          <w:sz w:val="22"/>
          <w:szCs w:val="22"/>
          <w:lang w:bidi="en-US"/>
        </w:rPr>
      </w:pPr>
      <w:r w:rsidRPr="005D5AB1">
        <w:rPr>
          <w:rFonts w:ascii="Arial" w:hAnsi="Arial" w:cs="Arial"/>
          <w:iCs/>
          <w:sz w:val="22"/>
          <w:szCs w:val="22"/>
          <w:lang w:bidi="en-US"/>
        </w:rPr>
        <w:t xml:space="preserve">As an institution of higher learning, UNLV represents a rich diversity of human beings among its faculty, staff, and students, and is committed to aspiring to maintain a Campus environment that values that diversity. Accordingly, the University supports understanding and appreciation of all members of its community, regardless of race, sex, age, color, national origin, ethnicity, creed, religion, disability, sexual </w:t>
      </w:r>
      <w:r w:rsidRPr="005D5AB1">
        <w:rPr>
          <w:rFonts w:ascii="Arial" w:hAnsi="Arial" w:cs="Arial"/>
          <w:iCs/>
          <w:sz w:val="22"/>
          <w:szCs w:val="22"/>
          <w:lang w:bidi="en-US"/>
        </w:rPr>
        <w:lastRenderedPageBreak/>
        <w:t xml:space="preserve">orientation, gender, gender identity, marital status, pregnancy, genetic information, veteran status, or political affiliation. Please see </w:t>
      </w:r>
      <w:hyperlink r:id="rId22" w:history="1">
        <w:r w:rsidRPr="005D5AB1">
          <w:rPr>
            <w:rFonts w:ascii="Arial" w:hAnsi="Arial" w:cs="Arial"/>
            <w:iCs/>
            <w:color w:val="0000FF"/>
            <w:sz w:val="22"/>
            <w:szCs w:val="22"/>
            <w:u w:val="single"/>
            <w:lang w:bidi="en-US"/>
          </w:rPr>
          <w:t>University Statements and Compliance</w:t>
        </w:r>
      </w:hyperlink>
      <w:r w:rsidRPr="005D5AB1">
        <w:rPr>
          <w:rFonts w:ascii="Arial" w:hAnsi="Arial" w:cs="Arial"/>
          <w:iCs/>
          <w:sz w:val="22"/>
          <w:szCs w:val="22"/>
          <w:lang w:bidi="en-US"/>
        </w:rPr>
        <w:t>, https://www.unlv.edu/about/statements-compliance.</w:t>
      </w:r>
    </w:p>
    <w:p w14:paraId="14236F1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6863E6" w14:textId="77777777" w:rsidR="005D5AB1" w:rsidRPr="005D5AB1" w:rsidRDefault="005D5AB1" w:rsidP="005D5AB1">
      <w:pPr>
        <w:widowControl w:val="0"/>
        <w:autoSpaceDE w:val="0"/>
        <w:autoSpaceDN w:val="0"/>
        <w:jc w:val="both"/>
        <w:rPr>
          <w:rFonts w:ascii="Arial" w:hAnsi="Arial" w:cs="Arial"/>
          <w:iCs/>
          <w:sz w:val="22"/>
          <w:szCs w:val="22"/>
          <w:lang w:bidi="en-US"/>
        </w:rPr>
      </w:pPr>
      <w:r w:rsidRPr="005D5AB1">
        <w:rPr>
          <w:rFonts w:ascii="Arial" w:hAnsi="Arial" w:cs="Arial"/>
          <w:iCs/>
          <w:sz w:val="22"/>
          <w:szCs w:val="22"/>
          <w:lang w:bidi="en-US"/>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5B2CE8E8" w14:textId="7609E2C5" w:rsidR="004A4A04" w:rsidRDefault="004A4A04" w:rsidP="005551B5">
      <w:pPr>
        <w:rPr>
          <w:sz w:val="22"/>
          <w:szCs w:val="22"/>
        </w:rPr>
      </w:pPr>
    </w:p>
    <w:p w14:paraId="06D2E568" w14:textId="720535F5"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p>
    <w:p w14:paraId="4E141F80" w14:textId="54E969DC" w:rsidR="008D4E73" w:rsidRDefault="008D4E73" w:rsidP="005551B5">
      <w:pPr>
        <w:rPr>
          <w:sz w:val="22"/>
          <w:szCs w:val="22"/>
        </w:rPr>
      </w:pPr>
      <w:r>
        <w:rPr>
          <w:noProof/>
        </w:rPr>
        <w:drawing>
          <wp:inline distT="0" distB="0" distL="0" distR="0" wp14:anchorId="198EFA83" wp14:editId="1D2D220C">
            <wp:extent cx="4828572" cy="72190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28572" cy="7219048"/>
                    </a:xfrm>
                    <a:prstGeom prst="rect">
                      <a:avLst/>
                    </a:prstGeom>
                  </pic:spPr>
                </pic:pic>
              </a:graphicData>
            </a:graphic>
          </wp:inline>
        </w:drawing>
      </w:r>
    </w:p>
    <w:p w14:paraId="677FF183" w14:textId="24054968" w:rsidR="008D4E73" w:rsidRPr="008D4E73" w:rsidRDefault="008D4E73" w:rsidP="005551B5">
      <w:pPr>
        <w:rPr>
          <w:sz w:val="22"/>
          <w:szCs w:val="22"/>
        </w:rPr>
      </w:pPr>
      <w:r>
        <w:rPr>
          <w:noProof/>
        </w:rPr>
        <w:lastRenderedPageBreak/>
        <w:drawing>
          <wp:inline distT="0" distB="0" distL="0" distR="0" wp14:anchorId="79DDCFE7" wp14:editId="4D7DC8CE">
            <wp:extent cx="4628572" cy="185714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28572" cy="1857143"/>
                    </a:xfrm>
                    <a:prstGeom prst="rect">
                      <a:avLst/>
                    </a:prstGeom>
                  </pic:spPr>
                </pic:pic>
              </a:graphicData>
            </a:graphic>
          </wp:inline>
        </w:drawing>
      </w:r>
    </w:p>
    <w:sectPr w:rsidR="008D4E73" w:rsidRPr="008D4E73" w:rsidSect="00396214">
      <w:headerReference w:type="default" r:id="rId25"/>
      <w:footerReference w:type="default" r:id="rId26"/>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1DE5" w14:textId="77777777" w:rsidR="00990BE9" w:rsidRDefault="00990BE9">
      <w:r>
        <w:separator/>
      </w:r>
    </w:p>
  </w:endnote>
  <w:endnote w:type="continuationSeparator" w:id="0">
    <w:p w14:paraId="7B43EF30" w14:textId="77777777" w:rsidR="00990BE9" w:rsidRDefault="009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9DF" w14:textId="7BC0FBCE" w:rsidR="00DE245D" w:rsidRDefault="00DE245D">
    <w:pPr>
      <w:pStyle w:val="Footer"/>
      <w:jc w:val="center"/>
    </w:pPr>
    <w:r>
      <w:fldChar w:fldCharType="begin"/>
    </w:r>
    <w:r>
      <w:instrText xml:space="preserve"> PAGE   \* MERGEFORMAT </w:instrText>
    </w:r>
    <w:r>
      <w:fldChar w:fldCharType="separate"/>
    </w:r>
    <w:r w:rsidR="008D4E73">
      <w:rPr>
        <w:noProof/>
      </w:rPr>
      <w:t>1</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A3D4" w14:textId="77777777" w:rsidR="00990BE9" w:rsidRDefault="00990BE9">
      <w:r>
        <w:separator/>
      </w:r>
    </w:p>
  </w:footnote>
  <w:footnote w:type="continuationSeparator" w:id="0">
    <w:p w14:paraId="05A017C7" w14:textId="77777777" w:rsidR="00990BE9" w:rsidRDefault="009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3BCD" w14:textId="08362893"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9D7CC7">
      <w:rPr>
        <w:i/>
        <w:sz w:val="16"/>
        <w:szCs w:val="16"/>
      </w:rPr>
      <w:t>Fall 2020</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2"/>
    <w:rsid w:val="000009E7"/>
    <w:rsid w:val="000179C6"/>
    <w:rsid w:val="0002344A"/>
    <w:rsid w:val="00024EB8"/>
    <w:rsid w:val="0002708B"/>
    <w:rsid w:val="000271CE"/>
    <w:rsid w:val="00037B9D"/>
    <w:rsid w:val="000409B0"/>
    <w:rsid w:val="00044580"/>
    <w:rsid w:val="00051CC9"/>
    <w:rsid w:val="00061E68"/>
    <w:rsid w:val="00062F89"/>
    <w:rsid w:val="00081948"/>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51E8E"/>
    <w:rsid w:val="00156D6C"/>
    <w:rsid w:val="001779D5"/>
    <w:rsid w:val="00180227"/>
    <w:rsid w:val="001807E5"/>
    <w:rsid w:val="00192FFD"/>
    <w:rsid w:val="001950FC"/>
    <w:rsid w:val="00196346"/>
    <w:rsid w:val="001A5106"/>
    <w:rsid w:val="001A721E"/>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F744B"/>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54FE"/>
    <w:rsid w:val="00AB71CF"/>
    <w:rsid w:val="00AC57D7"/>
    <w:rsid w:val="00AE3BD3"/>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35E79"/>
    <w:rsid w:val="00C46704"/>
    <w:rsid w:val="00C55EE1"/>
    <w:rsid w:val="00C601EA"/>
    <w:rsid w:val="00C62A7C"/>
    <w:rsid w:val="00C66786"/>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9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oh@unlv.edu" TargetMode="External"/><Relationship Id="rId13" Type="http://schemas.openxmlformats.org/officeDocument/2006/relationships/hyperlink" Target="http://drc.unlv.edu" TargetMode="External"/><Relationship Id="rId18" Type="http://schemas.openxmlformats.org/officeDocument/2006/relationships/hyperlink" Target="http://ask.library.unlv.ed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ritingcenter.unlv.edu/" TargetMode="External"/><Relationship Id="rId7" Type="http://schemas.openxmlformats.org/officeDocument/2006/relationships/endnotes" Target="endnotes.xml"/><Relationship Id="rId12" Type="http://schemas.openxmlformats.org/officeDocument/2006/relationships/hyperlink" Target="http://www.unlv.edu/provost/copyright" TargetMode="External"/><Relationship Id="rId17" Type="http://schemas.openxmlformats.org/officeDocument/2006/relationships/hyperlink" Target="http://guides.library.unlv.edu/appointments/librari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nlv.edu/policies/acceptable-use-computing-and-information-technology-resources-policy" TargetMode="External"/><Relationship Id="rId20" Type="http://schemas.openxmlformats.org/officeDocument/2006/relationships/hyperlink" Target="https://www.unlv.edu/as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lv.edu/studentconduct/student-conduct"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unlv.edu/studentconduct/misconduct/policy"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unlv.edu/sites/default/files/page_files/27/StudentConduct-Code.pdf" TargetMode="External"/><Relationship Id="rId19" Type="http://schemas.openxmlformats.org/officeDocument/2006/relationships/hyperlink" Target="https://catalog.unlv.edu/content.php?catoid=29&amp;navoid=7326" TargetMode="External"/><Relationship Id="rId4" Type="http://schemas.openxmlformats.org/officeDocument/2006/relationships/settings" Target="settings.xml"/><Relationship Id="rId9" Type="http://schemas.openxmlformats.org/officeDocument/2006/relationships/hyperlink" Target="https://www.unlv.edu/coronavirus/health-requirements" TargetMode="External"/><Relationship Id="rId14" Type="http://schemas.openxmlformats.org/officeDocument/2006/relationships/hyperlink" Target="https://www.unlv.edu/registrar/calendars" TargetMode="External"/><Relationship Id="rId22" Type="http://schemas.openxmlformats.org/officeDocument/2006/relationships/hyperlink" Target="https://www.unlv.edu/about/statements-compli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2773</Words>
  <Characters>17572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20305</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Paul Oh</cp:lastModifiedBy>
  <cp:revision>4</cp:revision>
  <cp:lastPrinted>2019-08-25T02:34:00Z</cp:lastPrinted>
  <dcterms:created xsi:type="dcterms:W3CDTF">2020-08-19T18:14:00Z</dcterms:created>
  <dcterms:modified xsi:type="dcterms:W3CDTF">2020-08-19T18:36:00Z</dcterms:modified>
</cp:coreProperties>
</file>